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67D1" w14:textId="56CA585B" w:rsidR="00DB0A63" w:rsidRDefault="008B7BBA" w:rsidP="00DB0A63">
      <w:pPr>
        <w:spacing w:before="160" w:line="259" w:lineRule="auto"/>
        <w:ind w:left="1" w:right="140"/>
        <w:jc w:val="center"/>
        <w:rPr>
          <w:b/>
          <w:bCs/>
          <w:sz w:val="28"/>
          <w:szCs w:val="28"/>
        </w:rPr>
      </w:pPr>
      <w:r>
        <w:rPr>
          <w:b/>
          <w:bCs/>
          <w:noProof/>
          <w:sz w:val="28"/>
          <w:szCs w:val="28"/>
        </w:rPr>
        <w:drawing>
          <wp:inline distT="0" distB="0" distL="0" distR="0" wp14:anchorId="39172A69" wp14:editId="543D6FCB">
            <wp:extent cx="5730875" cy="779145"/>
            <wp:effectExtent l="0" t="0" r="3175" b="1905"/>
            <wp:docPr id="43956360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779145"/>
                    </a:xfrm>
                    <a:prstGeom prst="rect">
                      <a:avLst/>
                    </a:prstGeom>
                    <a:noFill/>
                  </pic:spPr>
                </pic:pic>
              </a:graphicData>
            </a:graphic>
          </wp:inline>
        </w:drawing>
      </w:r>
    </w:p>
    <w:p w14:paraId="26AD19C8" w14:textId="477B6325" w:rsidR="00DB0A63" w:rsidRPr="00F927A4" w:rsidRDefault="00DB0A63" w:rsidP="00DB0A63">
      <w:pPr>
        <w:spacing w:before="160" w:line="259" w:lineRule="auto"/>
        <w:ind w:left="1" w:right="140"/>
        <w:jc w:val="center"/>
        <w:rPr>
          <w:b/>
          <w:bCs/>
          <w:sz w:val="28"/>
          <w:szCs w:val="28"/>
        </w:rPr>
      </w:pPr>
      <w:r w:rsidRPr="00F927A4">
        <w:rPr>
          <w:b/>
          <w:bCs/>
          <w:sz w:val="28"/>
          <w:szCs w:val="28"/>
        </w:rPr>
        <w:t xml:space="preserve">Υλικό και οδηγίες υποβολής </w:t>
      </w:r>
      <w:r>
        <w:rPr>
          <w:b/>
          <w:bCs/>
          <w:sz w:val="28"/>
          <w:szCs w:val="28"/>
        </w:rPr>
        <w:t>φακέλου</w:t>
      </w:r>
      <w:r w:rsidRPr="00F927A4">
        <w:rPr>
          <w:b/>
          <w:bCs/>
          <w:sz w:val="28"/>
          <w:szCs w:val="28"/>
        </w:rPr>
        <w:t xml:space="preserve"> πρότασης πιστοποίησης </w:t>
      </w:r>
      <w:r w:rsidRPr="00F927A4">
        <w:rPr>
          <w:b/>
          <w:bCs/>
          <w:sz w:val="28"/>
          <w:szCs w:val="28"/>
          <w:u w:val="single"/>
        </w:rPr>
        <w:t xml:space="preserve">νέου </w:t>
      </w:r>
      <w:r w:rsidRPr="00F927A4">
        <w:rPr>
          <w:b/>
          <w:bCs/>
          <w:sz w:val="28"/>
          <w:szCs w:val="28"/>
        </w:rPr>
        <w:t xml:space="preserve">Προγράμματος Μεταπτυχιακών Σπουδών </w:t>
      </w:r>
    </w:p>
    <w:p w14:paraId="59C2D416" w14:textId="77777777" w:rsidR="00DB0A63" w:rsidRDefault="00DB0A63" w:rsidP="00DB0A63">
      <w:pPr>
        <w:spacing w:before="160" w:line="259" w:lineRule="auto"/>
        <w:ind w:left="1" w:right="140"/>
        <w:jc w:val="both"/>
        <w:rPr>
          <w:sz w:val="24"/>
        </w:rPr>
      </w:pPr>
    </w:p>
    <w:p w14:paraId="224F464E" w14:textId="57C1BCFF" w:rsidR="00DB0A63" w:rsidRPr="00F927A4" w:rsidRDefault="00DB0A63" w:rsidP="009E10E1">
      <w:pPr>
        <w:spacing w:before="160" w:line="259" w:lineRule="auto"/>
        <w:ind w:left="1" w:right="140"/>
        <w:jc w:val="both"/>
        <w:rPr>
          <w:sz w:val="24"/>
        </w:rPr>
      </w:pPr>
      <w:r w:rsidRPr="00F927A4">
        <w:rPr>
          <w:sz w:val="24"/>
        </w:rPr>
        <w:t>Ο φάκελος της Πρότασης Πιστοποίησης νέου ΠΜΣ, ο οποίος θα υποβληθεί στην ΕΘΑΑΕ</w:t>
      </w:r>
      <w:r w:rsidR="009E10E1">
        <w:rPr>
          <w:sz w:val="24"/>
        </w:rPr>
        <w:t xml:space="preserve"> σύμφωνα με την </w:t>
      </w:r>
      <w:proofErr w:type="spellStart"/>
      <w:r w:rsidR="009E10E1">
        <w:rPr>
          <w:sz w:val="24"/>
        </w:rPr>
        <w:t>α</w:t>
      </w:r>
      <w:r w:rsidR="009E10E1" w:rsidRPr="009E10E1">
        <w:rPr>
          <w:sz w:val="24"/>
        </w:rPr>
        <w:t>ρ</w:t>
      </w:r>
      <w:proofErr w:type="spellEnd"/>
      <w:r w:rsidR="009E10E1" w:rsidRPr="009E10E1">
        <w:rPr>
          <w:sz w:val="24"/>
        </w:rPr>
        <w:t xml:space="preserve">. </w:t>
      </w:r>
      <w:proofErr w:type="spellStart"/>
      <w:r w:rsidR="009E10E1" w:rsidRPr="009E10E1">
        <w:rPr>
          <w:sz w:val="24"/>
        </w:rPr>
        <w:t>πρωτ</w:t>
      </w:r>
      <w:proofErr w:type="spellEnd"/>
      <w:r w:rsidR="009E10E1" w:rsidRPr="009E10E1">
        <w:rPr>
          <w:sz w:val="24"/>
        </w:rPr>
        <w:t>.: 32651</w:t>
      </w:r>
      <w:r w:rsidR="009E10E1">
        <w:rPr>
          <w:sz w:val="24"/>
        </w:rPr>
        <w:t>/06.02.2023 πρόσκληση</w:t>
      </w:r>
      <w:r w:rsidRPr="00F927A4">
        <w:rPr>
          <w:sz w:val="24"/>
        </w:rPr>
        <w:t xml:space="preserve">, θα περιλαμβάνει: </w:t>
      </w:r>
    </w:p>
    <w:p w14:paraId="5648F0E8" w14:textId="77777777" w:rsidR="00DB0A63" w:rsidRPr="00F927A4" w:rsidRDefault="00DB0A63" w:rsidP="00DB0A63">
      <w:pPr>
        <w:spacing w:before="160" w:line="259" w:lineRule="auto"/>
        <w:ind w:left="1" w:right="140"/>
        <w:jc w:val="both"/>
        <w:rPr>
          <w:sz w:val="24"/>
        </w:rPr>
      </w:pPr>
      <w:r w:rsidRPr="00F927A4">
        <w:rPr>
          <w:sz w:val="24"/>
        </w:rPr>
        <w:t xml:space="preserve">• την Πρόταση Ακαδημαϊκής Πιστοποίησης νέου ΠΜΣ, η οποία συντάσσεται σύμφωνα με το «Υπόδειγμα για τη σύνταξη Πρότασης Ακαδημαϊκής Πιστοποίησης νέου Προγράμματος Μεταπτυχιακών Σπουδών», </w:t>
      </w:r>
    </w:p>
    <w:p w14:paraId="474ED490" w14:textId="77777777" w:rsidR="00DB0A63" w:rsidRDefault="00DB0A63" w:rsidP="00DB0A63">
      <w:pPr>
        <w:spacing w:before="160" w:line="259" w:lineRule="auto"/>
        <w:ind w:left="1" w:right="140"/>
        <w:jc w:val="both"/>
        <w:rPr>
          <w:sz w:val="24"/>
        </w:rPr>
      </w:pPr>
      <w:r w:rsidRPr="00F927A4">
        <w:rPr>
          <w:sz w:val="24"/>
        </w:rPr>
        <w:t>• και 19 Παραρτήματα (Α0 , Α1 , Α2 , … )</w:t>
      </w:r>
    </w:p>
    <w:p w14:paraId="363D81D0" w14:textId="1588F41B" w:rsidR="00DB0A63" w:rsidRDefault="00DB0A63" w:rsidP="00DB0A63">
      <w:pPr>
        <w:spacing w:before="160" w:line="259" w:lineRule="auto"/>
        <w:ind w:left="1" w:right="140"/>
        <w:jc w:val="both"/>
        <w:rPr>
          <w:sz w:val="24"/>
        </w:rPr>
      </w:pPr>
      <w:r>
        <w:rPr>
          <w:sz w:val="24"/>
        </w:rPr>
        <w:t>Η Πρόταση Πιστοποίησης συντάσσεται στο πρότυπο (υπόδειγμα πρότασης</w:t>
      </w:r>
      <w:r w:rsidR="008E12C8">
        <w:rPr>
          <w:sz w:val="24"/>
        </w:rPr>
        <w:t xml:space="preserve"> στο </w:t>
      </w:r>
      <w:r w:rsidR="008E12C8" w:rsidRPr="008E12C8">
        <w:rPr>
          <w:i/>
          <w:iCs/>
          <w:sz w:val="24"/>
        </w:rPr>
        <w:t>ΕΝΤΥΠΑ ΕΘΑΑΕ</w:t>
      </w:r>
      <w:r>
        <w:rPr>
          <w:sz w:val="24"/>
        </w:rPr>
        <w:t>)</w:t>
      </w:r>
      <w:r>
        <w:rPr>
          <w:spacing w:val="-8"/>
          <w:sz w:val="24"/>
        </w:rPr>
        <w:t xml:space="preserve"> </w:t>
      </w:r>
      <w:r>
        <w:rPr>
          <w:i/>
          <w:sz w:val="24"/>
          <w:u w:val="single"/>
        </w:rPr>
        <w:t>διατηρώντας</w:t>
      </w:r>
      <w:r>
        <w:rPr>
          <w:i/>
          <w:spacing w:val="-10"/>
          <w:sz w:val="24"/>
          <w:u w:val="single"/>
        </w:rPr>
        <w:t xml:space="preserve"> </w:t>
      </w:r>
      <w:r>
        <w:rPr>
          <w:i/>
          <w:sz w:val="24"/>
          <w:u w:val="single"/>
        </w:rPr>
        <w:t>τους</w:t>
      </w:r>
      <w:r>
        <w:rPr>
          <w:i/>
          <w:spacing w:val="-10"/>
          <w:sz w:val="24"/>
          <w:u w:val="single"/>
        </w:rPr>
        <w:t xml:space="preserve"> </w:t>
      </w:r>
      <w:r>
        <w:rPr>
          <w:i/>
          <w:sz w:val="24"/>
          <w:u w:val="single"/>
        </w:rPr>
        <w:t>τίτλους</w:t>
      </w:r>
      <w:r>
        <w:rPr>
          <w:i/>
          <w:spacing w:val="-10"/>
          <w:sz w:val="24"/>
          <w:u w:val="single"/>
        </w:rPr>
        <w:t xml:space="preserve"> </w:t>
      </w:r>
      <w:r>
        <w:rPr>
          <w:i/>
          <w:sz w:val="24"/>
          <w:u w:val="single"/>
        </w:rPr>
        <w:t>των</w:t>
      </w:r>
      <w:r>
        <w:rPr>
          <w:i/>
          <w:spacing w:val="-8"/>
          <w:sz w:val="24"/>
          <w:u w:val="single"/>
        </w:rPr>
        <w:t xml:space="preserve"> </w:t>
      </w:r>
      <w:r>
        <w:rPr>
          <w:i/>
          <w:sz w:val="24"/>
          <w:u w:val="single"/>
        </w:rPr>
        <w:t>κεφαλαίων</w:t>
      </w:r>
      <w:r>
        <w:rPr>
          <w:i/>
          <w:spacing w:val="-11"/>
          <w:sz w:val="24"/>
          <w:u w:val="single"/>
        </w:rPr>
        <w:t xml:space="preserve"> </w:t>
      </w:r>
      <w:r>
        <w:rPr>
          <w:i/>
          <w:sz w:val="24"/>
          <w:u w:val="single"/>
        </w:rPr>
        <w:t>(αρχές</w:t>
      </w:r>
      <w:r>
        <w:rPr>
          <w:i/>
          <w:spacing w:val="-10"/>
          <w:sz w:val="24"/>
          <w:u w:val="single"/>
        </w:rPr>
        <w:t xml:space="preserve"> </w:t>
      </w:r>
      <w:r>
        <w:rPr>
          <w:i/>
          <w:sz w:val="24"/>
          <w:u w:val="single"/>
        </w:rPr>
        <w:t>ποιότητας)</w:t>
      </w:r>
      <w:r>
        <w:rPr>
          <w:i/>
          <w:spacing w:val="-11"/>
          <w:sz w:val="24"/>
          <w:u w:val="single"/>
        </w:rPr>
        <w:t xml:space="preserve"> </w:t>
      </w:r>
      <w:r>
        <w:rPr>
          <w:i/>
          <w:sz w:val="24"/>
          <w:u w:val="single"/>
        </w:rPr>
        <w:t>με</w:t>
      </w:r>
      <w:r>
        <w:rPr>
          <w:i/>
          <w:spacing w:val="-12"/>
          <w:sz w:val="24"/>
          <w:u w:val="single"/>
        </w:rPr>
        <w:t xml:space="preserve"> </w:t>
      </w:r>
      <w:r>
        <w:rPr>
          <w:i/>
          <w:sz w:val="24"/>
          <w:u w:val="single"/>
        </w:rPr>
        <w:t>το</w:t>
      </w:r>
      <w:r>
        <w:rPr>
          <w:i/>
          <w:spacing w:val="-8"/>
          <w:sz w:val="24"/>
          <w:u w:val="single"/>
        </w:rPr>
        <w:t xml:space="preserve"> </w:t>
      </w:r>
      <w:r>
        <w:rPr>
          <w:i/>
          <w:sz w:val="24"/>
          <w:u w:val="single"/>
        </w:rPr>
        <w:t>συνοδευτικό</w:t>
      </w:r>
      <w:r>
        <w:rPr>
          <w:i/>
          <w:sz w:val="24"/>
        </w:rPr>
        <w:t xml:space="preserve"> </w:t>
      </w:r>
      <w:r>
        <w:rPr>
          <w:i/>
          <w:sz w:val="24"/>
          <w:u w:val="single"/>
        </w:rPr>
        <w:t>σχολιασμό</w:t>
      </w:r>
      <w:r>
        <w:rPr>
          <w:i/>
          <w:spacing w:val="-15"/>
          <w:sz w:val="24"/>
        </w:rPr>
        <w:t xml:space="preserve"> </w:t>
      </w:r>
      <w:r>
        <w:rPr>
          <w:sz w:val="24"/>
        </w:rPr>
        <w:t>και</w:t>
      </w:r>
      <w:r>
        <w:rPr>
          <w:spacing w:val="-15"/>
          <w:sz w:val="24"/>
        </w:rPr>
        <w:t xml:space="preserve"> </w:t>
      </w:r>
      <w:r>
        <w:rPr>
          <w:sz w:val="24"/>
        </w:rPr>
        <w:t>δεν</w:t>
      </w:r>
      <w:r>
        <w:rPr>
          <w:spacing w:val="-15"/>
          <w:sz w:val="24"/>
        </w:rPr>
        <w:t xml:space="preserve"> </w:t>
      </w:r>
      <w:r>
        <w:rPr>
          <w:sz w:val="24"/>
        </w:rPr>
        <w:t>πρέπει</w:t>
      </w:r>
      <w:r>
        <w:rPr>
          <w:spacing w:val="-15"/>
          <w:sz w:val="24"/>
        </w:rPr>
        <w:t xml:space="preserve"> </w:t>
      </w:r>
      <w:r>
        <w:rPr>
          <w:sz w:val="24"/>
        </w:rPr>
        <w:t>να</w:t>
      </w:r>
      <w:r>
        <w:rPr>
          <w:spacing w:val="-15"/>
          <w:sz w:val="24"/>
        </w:rPr>
        <w:t xml:space="preserve"> </w:t>
      </w:r>
      <w:r>
        <w:rPr>
          <w:sz w:val="24"/>
        </w:rPr>
        <w:t>ξεπερνά</w:t>
      </w:r>
      <w:r>
        <w:rPr>
          <w:spacing w:val="-15"/>
          <w:sz w:val="24"/>
        </w:rPr>
        <w:t xml:space="preserve"> </w:t>
      </w:r>
      <w:r>
        <w:rPr>
          <w:sz w:val="24"/>
        </w:rPr>
        <w:t>τις</w:t>
      </w:r>
      <w:r>
        <w:rPr>
          <w:spacing w:val="-15"/>
          <w:sz w:val="24"/>
        </w:rPr>
        <w:t xml:space="preserve"> </w:t>
      </w:r>
      <w:r>
        <w:rPr>
          <w:sz w:val="24"/>
        </w:rPr>
        <w:t>30</w:t>
      </w:r>
      <w:r>
        <w:rPr>
          <w:spacing w:val="-15"/>
          <w:sz w:val="24"/>
        </w:rPr>
        <w:t xml:space="preserve"> </w:t>
      </w:r>
      <w:r>
        <w:rPr>
          <w:sz w:val="24"/>
        </w:rPr>
        <w:t>σελίδες.</w:t>
      </w:r>
      <w:r>
        <w:rPr>
          <w:spacing w:val="-15"/>
          <w:sz w:val="24"/>
        </w:rPr>
        <w:t xml:space="preserve"> </w:t>
      </w:r>
      <w:r>
        <w:rPr>
          <w:sz w:val="24"/>
        </w:rPr>
        <w:t>Κάθε</w:t>
      </w:r>
      <w:r>
        <w:rPr>
          <w:spacing w:val="-15"/>
          <w:sz w:val="24"/>
        </w:rPr>
        <w:t xml:space="preserve"> </w:t>
      </w:r>
      <w:r>
        <w:rPr>
          <w:sz w:val="24"/>
        </w:rPr>
        <w:t>κεφάλαιο/αρχή</w:t>
      </w:r>
      <w:r>
        <w:rPr>
          <w:spacing w:val="-15"/>
          <w:sz w:val="24"/>
        </w:rPr>
        <w:t xml:space="preserve"> </w:t>
      </w:r>
      <w:r>
        <w:rPr>
          <w:sz w:val="24"/>
        </w:rPr>
        <w:t>θα</w:t>
      </w:r>
      <w:r>
        <w:rPr>
          <w:spacing w:val="-15"/>
          <w:sz w:val="24"/>
        </w:rPr>
        <w:t xml:space="preserve"> </w:t>
      </w:r>
      <w:r>
        <w:rPr>
          <w:sz w:val="24"/>
        </w:rPr>
        <w:t>πρέπει</w:t>
      </w:r>
      <w:r>
        <w:rPr>
          <w:spacing w:val="-15"/>
          <w:sz w:val="24"/>
        </w:rPr>
        <w:t xml:space="preserve"> </w:t>
      </w:r>
      <w:r>
        <w:rPr>
          <w:sz w:val="24"/>
        </w:rPr>
        <w:t>να</w:t>
      </w:r>
      <w:r>
        <w:rPr>
          <w:spacing w:val="-15"/>
          <w:sz w:val="24"/>
        </w:rPr>
        <w:t xml:space="preserve"> </w:t>
      </w:r>
      <w:r>
        <w:rPr>
          <w:sz w:val="24"/>
        </w:rPr>
        <w:t>ξεκινάει από καινούρια σελίδα.</w:t>
      </w:r>
    </w:p>
    <w:p w14:paraId="70A9D8CF" w14:textId="77777777" w:rsidR="00DB0A63" w:rsidRDefault="00DB0A63" w:rsidP="00DB0A63">
      <w:pPr>
        <w:spacing w:before="160"/>
        <w:ind w:left="1"/>
        <w:rPr>
          <w:i/>
          <w:sz w:val="24"/>
        </w:rPr>
      </w:pPr>
      <w:r>
        <w:rPr>
          <w:i/>
          <w:spacing w:val="-2"/>
          <w:sz w:val="24"/>
        </w:rPr>
        <w:t>Παράδειγμα:</w:t>
      </w:r>
    </w:p>
    <w:p w14:paraId="3EEF6BA5" w14:textId="77777777" w:rsidR="00DB0A63" w:rsidRPr="00F927A4" w:rsidRDefault="00DB0A63" w:rsidP="00DB0A63">
      <w:pPr>
        <w:pStyle w:val="10"/>
        <w:numPr>
          <w:ilvl w:val="0"/>
          <w:numId w:val="1"/>
        </w:numPr>
        <w:tabs>
          <w:tab w:val="clear" w:pos="9356"/>
        </w:tabs>
        <w:rPr>
          <w:rFonts w:ascii="Times New Roman" w:hAnsi="Times New Roman" w:cs="Times New Roman"/>
          <w:noProof/>
          <w:sz w:val="20"/>
          <w:szCs w:val="20"/>
        </w:rPr>
      </w:pPr>
      <w:bookmarkStart w:id="0" w:name="_Toc123288197"/>
      <w:r w:rsidRPr="00F927A4">
        <w:rPr>
          <w:rFonts w:ascii="Times New Roman" w:hAnsi="Times New Roman" w:cs="Times New Roman"/>
          <w:noProof/>
          <w:sz w:val="20"/>
          <w:szCs w:val="20"/>
        </w:rPr>
        <w:t>Στρατηγική, Πολιτική και Στοχοθεσία ποιότητας για τα νέα προγράμματα μεταπτυχιακών σπουδών (ΠΜΣ)</w:t>
      </w:r>
      <w:bookmarkEnd w:id="0"/>
    </w:p>
    <w:p w14:paraId="020168E5" w14:textId="77777777" w:rsidR="00DB0A63" w:rsidRPr="00DB0A63" w:rsidRDefault="00DB0A63" w:rsidP="00DB0A63">
      <w:pPr>
        <w:pStyle w:val="10"/>
        <w:outlineLvl w:val="9"/>
        <w:rPr>
          <w:rFonts w:ascii="Times New Roman" w:hAnsi="Times New Roman" w:cs="Times New Roman"/>
          <w:sz w:val="18"/>
          <w:szCs w:val="18"/>
        </w:rPr>
      </w:pPr>
      <w:bookmarkStart w:id="1" w:name="_Toc469405369"/>
      <w:r w:rsidRPr="00DB0A63">
        <w:rPr>
          <w:rFonts w:ascii="Times New Roman" w:hAnsi="Times New Roman" w:cs="Times New Roman"/>
          <w:sz w:val="18"/>
          <w:szCs w:val="18"/>
        </w:rPr>
        <w:t>ΤΑ ΑΕΙ ΘΑ ΠΡΕΠΕΙ ΝΑ ΕΧΟΥΝ ΠΕΡΙΛΑΒΕΙ ΣΤΗ ΣΤΡΑΤΗΓΙΚΗ ΤΟΥΣ ΤΗΝ ΑΝΑΠΤΥΞΗ, ΟΡΓΑΝΩΣΗ ΚΑΙ ΕΦΑΡΜΟΓΗ ΝΕΩΝ ΠΡΟΓΡΑΜΜΑΤΩΝ ΜΕΤΑΠΤΥΧΙΑΚΩΝ ΣΠΟΥΔΩΝ (ΠΜΣ) ΣΕ ΣΥΓΚΕΚΡΙΜΕΝΑ ΕΠΙΣΤΗΜΟΝΙΚΑ ΠΕΔΙΑ ΜΕΤΑ ΑΠΟ ΔΙΕΡΕΥΝΗΣΗ ΤΗΣ ΣΚΟΠΙΜΟΤΗΤΑΣ ΚΑΙ ΒΙΩΣΙΜΟΤΗΤΑΣ ΤΟΥΣ.</w:t>
      </w:r>
    </w:p>
    <w:p w14:paraId="0B21C567" w14:textId="77777777" w:rsidR="00DB0A63" w:rsidRPr="00DB0A63" w:rsidRDefault="00DB0A63" w:rsidP="00DB0A63">
      <w:pPr>
        <w:pStyle w:val="10"/>
        <w:outlineLvl w:val="9"/>
        <w:rPr>
          <w:rFonts w:ascii="Times New Roman" w:hAnsi="Times New Roman" w:cs="Times New Roman"/>
          <w:sz w:val="20"/>
          <w:szCs w:val="20"/>
        </w:rPr>
      </w:pPr>
      <w:r w:rsidRPr="00DB0A63">
        <w:rPr>
          <w:rFonts w:ascii="Times New Roman" w:hAnsi="Times New Roman" w:cs="Times New Roman"/>
          <w:sz w:val="20"/>
          <w:szCs w:val="20"/>
        </w:rPr>
        <w:t xml:space="preserve">Τα ΑΕΙ θα πρέπει να εφαρμόζουν μια πολιτική διασφάλισης ποιότητας για τα νέα ΠΜΣ, η οποία θα αποτελεί μέρος του στρατηγικού τους σχεδιασμού. </w:t>
      </w:r>
    </w:p>
    <w:p w14:paraId="299EBA57" w14:textId="77777777" w:rsidR="00DB0A63" w:rsidRPr="00DB0A63" w:rsidRDefault="00DB0A63" w:rsidP="00DB0A63">
      <w:pPr>
        <w:pStyle w:val="10"/>
        <w:outlineLvl w:val="9"/>
        <w:rPr>
          <w:rFonts w:ascii="Times New Roman" w:hAnsi="Times New Roman" w:cs="Times New Roman"/>
          <w:sz w:val="20"/>
          <w:szCs w:val="20"/>
        </w:rPr>
      </w:pPr>
      <w:r w:rsidRPr="00DB0A63">
        <w:rPr>
          <w:rFonts w:ascii="Times New Roman" w:hAnsi="Times New Roman" w:cs="Times New Roman"/>
          <w:sz w:val="20"/>
          <w:szCs w:val="20"/>
        </w:rPr>
        <w:t>Η πολιτική ποιότητας θα πρέπει να αναπτύσσεται και να εξειδικεύεται (με τη συμμετοχή και εξωτερικών φορέων) στα ΠΜΣ του ιδρύματος και της ακαδημαϊκής μονάδας. Η πολιτική αυτή θα πρέπει να δημοσιοποιείται και να εφαρμόζεται από όλα τα ενδιαφερόμενα μέρη.</w:t>
      </w:r>
      <w:bookmarkEnd w:id="1"/>
    </w:p>
    <w:p w14:paraId="495F75BC" w14:textId="741D7D38" w:rsidR="00DB0A63" w:rsidRPr="007D27F9" w:rsidRDefault="00DB0A63" w:rsidP="007D27F9">
      <w:pPr>
        <w:spacing w:before="158"/>
        <w:ind w:left="1"/>
        <w:jc w:val="both"/>
        <w:rPr>
          <w:b/>
          <w:bCs/>
          <w:sz w:val="24"/>
        </w:rPr>
      </w:pPr>
      <w:r>
        <w:rPr>
          <w:b/>
          <w:bCs/>
          <w:sz w:val="24"/>
        </w:rPr>
        <w:t>Η πρόταση π</w:t>
      </w:r>
      <w:r w:rsidRPr="00F927A4">
        <w:rPr>
          <w:b/>
          <w:bCs/>
          <w:sz w:val="24"/>
        </w:rPr>
        <w:t xml:space="preserve">εριλαμβάνει </w:t>
      </w:r>
      <w:r>
        <w:rPr>
          <w:b/>
          <w:bCs/>
          <w:sz w:val="24"/>
        </w:rPr>
        <w:t>έξι</w:t>
      </w:r>
      <w:r w:rsidRPr="00F927A4">
        <w:rPr>
          <w:b/>
          <w:bCs/>
          <w:sz w:val="24"/>
        </w:rPr>
        <w:t xml:space="preserve"> (</w:t>
      </w:r>
      <w:r>
        <w:rPr>
          <w:b/>
          <w:bCs/>
          <w:sz w:val="24"/>
        </w:rPr>
        <w:t>6</w:t>
      </w:r>
      <w:r w:rsidRPr="00F927A4">
        <w:rPr>
          <w:b/>
          <w:bCs/>
          <w:sz w:val="24"/>
        </w:rPr>
        <w:t>) απαιτήσεις/αρχές</w:t>
      </w:r>
      <w:r w:rsidR="007D27F9" w:rsidRPr="007D27F9">
        <w:rPr>
          <w:b/>
          <w:bCs/>
          <w:sz w:val="24"/>
        </w:rPr>
        <w:t xml:space="preserve">. </w:t>
      </w:r>
      <w:r w:rsidR="007D27F9" w:rsidRPr="007D27F9">
        <w:rPr>
          <w:sz w:val="24"/>
        </w:rPr>
        <w:t xml:space="preserve">Όσα αναφέρονται στο υπόδειγμα της Πρότασης ως </w:t>
      </w:r>
      <w:r w:rsidR="007D27F9" w:rsidRPr="007D27F9">
        <w:rPr>
          <w:sz w:val="24"/>
          <w:u w:val="single"/>
        </w:rPr>
        <w:t>Ενδεικτικά Σημεία Αναφοράς</w:t>
      </w:r>
      <w:r w:rsidR="007D27F9" w:rsidRPr="007D27F9">
        <w:rPr>
          <w:sz w:val="24"/>
        </w:rPr>
        <w:t xml:space="preserve">, χρησιμεύουν στην ανάπτυξη του κειμένου της Πρότασης και θα πρέπει να εμφανίζονται </w:t>
      </w:r>
      <w:r w:rsidR="007D27F9" w:rsidRPr="007D27F9">
        <w:rPr>
          <w:sz w:val="24"/>
          <w:u w:val="single"/>
        </w:rPr>
        <w:t>διακριτά</w:t>
      </w:r>
      <w:r w:rsidR="007D27F9" w:rsidRPr="007D27F9">
        <w:rPr>
          <w:sz w:val="24"/>
        </w:rPr>
        <w:t xml:space="preserve"> στο ενιαίο κείμενο, είτε ως </w:t>
      </w:r>
      <w:proofErr w:type="spellStart"/>
      <w:r w:rsidR="007D27F9" w:rsidRPr="007D27F9">
        <w:rPr>
          <w:sz w:val="24"/>
        </w:rPr>
        <w:t>υποενότητες</w:t>
      </w:r>
      <w:proofErr w:type="spellEnd"/>
      <w:r w:rsidR="007D27F9" w:rsidRPr="007D27F9">
        <w:rPr>
          <w:sz w:val="24"/>
        </w:rPr>
        <w:t xml:space="preserve"> της αντίστοιχης Απαίτησης, είτε ως μέρος του κειμένου με έντονη γραφή (</w:t>
      </w:r>
      <w:r w:rsidR="007D27F9">
        <w:rPr>
          <w:sz w:val="24"/>
          <w:lang w:val="en-US"/>
        </w:rPr>
        <w:t>bold</w:t>
      </w:r>
      <w:r w:rsidR="007D27F9" w:rsidRPr="007D27F9">
        <w:rPr>
          <w:sz w:val="24"/>
        </w:rPr>
        <w:t>)</w:t>
      </w:r>
      <w:r w:rsidR="007D27F9">
        <w:rPr>
          <w:sz w:val="24"/>
        </w:rPr>
        <w:t xml:space="preserve">. </w:t>
      </w:r>
      <w:r w:rsidR="007D27F9" w:rsidRPr="007D27F9">
        <w:rPr>
          <w:sz w:val="24"/>
        </w:rPr>
        <w:t xml:space="preserve">Θα πρέπει να αναπτυχθούν επαρκώς </w:t>
      </w:r>
      <w:r w:rsidR="007D27F9" w:rsidRPr="007D27F9">
        <w:rPr>
          <w:b/>
          <w:bCs/>
          <w:sz w:val="24"/>
        </w:rPr>
        <w:t>όλα</w:t>
      </w:r>
      <w:r w:rsidR="007D27F9" w:rsidRPr="007D27F9">
        <w:rPr>
          <w:sz w:val="24"/>
        </w:rPr>
        <w:t xml:space="preserve"> τα Ενδεικτικά Σημεία Αναφοράς του Υποδείγματος της Πρότασης Ακαδημαϊκής Πιστοποίησης.</w:t>
      </w:r>
    </w:p>
    <w:p w14:paraId="6E348B97" w14:textId="0DE0AB38" w:rsidR="00DB0A63" w:rsidRPr="00BC7637" w:rsidRDefault="00DB0A63" w:rsidP="00DB0A63">
      <w:pPr>
        <w:tabs>
          <w:tab w:val="left" w:pos="721"/>
        </w:tabs>
        <w:spacing w:before="184" w:line="259" w:lineRule="auto"/>
        <w:ind w:right="136"/>
        <w:jc w:val="both"/>
        <w:rPr>
          <w:sz w:val="24"/>
        </w:rPr>
      </w:pPr>
      <w:r w:rsidRPr="00CA716A">
        <w:rPr>
          <w:b/>
          <w:bCs/>
          <w:sz w:val="24"/>
          <w:highlight w:val="lightGray"/>
        </w:rPr>
        <w:t>Α</w:t>
      </w:r>
      <w:r w:rsidR="008B7BBA">
        <w:rPr>
          <w:b/>
          <w:bCs/>
          <w:sz w:val="24"/>
          <w:highlight w:val="lightGray"/>
        </w:rPr>
        <w:t>ΠΑΙΤΗΣΗ</w:t>
      </w:r>
      <w:r w:rsidRPr="00CA716A">
        <w:rPr>
          <w:b/>
          <w:bCs/>
          <w:sz w:val="24"/>
          <w:highlight w:val="lightGray"/>
        </w:rPr>
        <w:t xml:space="preserve"> 1</w:t>
      </w:r>
      <w:r w:rsidRPr="00CA716A">
        <w:rPr>
          <w:sz w:val="24"/>
          <w:highlight w:val="lightGray"/>
        </w:rPr>
        <w:t xml:space="preserve">: Στρατηγική, Πολιτική και </w:t>
      </w:r>
      <w:proofErr w:type="spellStart"/>
      <w:r w:rsidRPr="00CA716A">
        <w:rPr>
          <w:sz w:val="24"/>
          <w:highlight w:val="lightGray"/>
        </w:rPr>
        <w:t>Στοχοθεσία</w:t>
      </w:r>
      <w:proofErr w:type="spellEnd"/>
      <w:r w:rsidRPr="00CA716A">
        <w:rPr>
          <w:sz w:val="24"/>
          <w:highlight w:val="lightGray"/>
        </w:rPr>
        <w:t xml:space="preserve"> Ποιότητας για τα νέα προγράμματα Μεταπτυχιακών Σπουδών (ΠΜΣ)</w:t>
      </w:r>
      <w:r w:rsidRPr="00BC7637">
        <w:rPr>
          <w:sz w:val="24"/>
        </w:rPr>
        <w:t xml:space="preserve"> </w:t>
      </w:r>
    </w:p>
    <w:p w14:paraId="70DC23BA" w14:textId="77777777" w:rsidR="00DB0A63" w:rsidRPr="00DB0A63" w:rsidRDefault="00DB0A63" w:rsidP="00DB0A63">
      <w:pPr>
        <w:tabs>
          <w:tab w:val="left" w:pos="721"/>
        </w:tabs>
        <w:spacing w:before="184" w:line="259" w:lineRule="auto"/>
        <w:ind w:right="136"/>
        <w:rPr>
          <w:sz w:val="24"/>
        </w:rPr>
      </w:pPr>
      <w:r w:rsidRPr="00DB0A63">
        <w:rPr>
          <w:b/>
          <w:bCs/>
          <w:sz w:val="24"/>
        </w:rPr>
        <w:t>Παραρτήματα</w:t>
      </w:r>
      <w:r w:rsidRPr="00BC7637">
        <w:rPr>
          <w:sz w:val="24"/>
        </w:rPr>
        <w:t xml:space="preserve"> που αντιστοιχούν στην απαίτηση 1: </w:t>
      </w:r>
    </w:p>
    <w:p w14:paraId="48538AC9" w14:textId="3A5F4174" w:rsidR="00DB0A63" w:rsidRPr="00BC7637" w:rsidRDefault="00DB0A63" w:rsidP="00DB0A63">
      <w:pPr>
        <w:tabs>
          <w:tab w:val="left" w:pos="721"/>
        </w:tabs>
        <w:spacing w:before="184" w:line="259" w:lineRule="auto"/>
        <w:ind w:right="136"/>
        <w:jc w:val="both"/>
        <w:rPr>
          <w:sz w:val="24"/>
        </w:rPr>
      </w:pPr>
      <w:r w:rsidRPr="00866FFC">
        <w:rPr>
          <w:b/>
          <w:bCs/>
          <w:sz w:val="24"/>
        </w:rPr>
        <w:t>Α4</w:t>
      </w:r>
      <w:r>
        <w:rPr>
          <w:sz w:val="24"/>
        </w:rPr>
        <w:t xml:space="preserve">. Απόφαση Συγκλήτου για τη </w:t>
      </w:r>
      <w:r w:rsidR="009A20D8">
        <w:rPr>
          <w:sz w:val="24"/>
        </w:rPr>
        <w:t>στρατηγική του Ιδρύματος σε θέματα ανάπτυξης προγραμμάτων μεταπτυχιακών σπουδών. Διατίθεται</w:t>
      </w:r>
      <w:r w:rsidR="009A20D8" w:rsidRPr="009A20D8">
        <w:rPr>
          <w:sz w:val="24"/>
        </w:rPr>
        <w:t xml:space="preserve"> στον ψηφιακό φάκελο με τίτλο </w:t>
      </w:r>
      <w:r w:rsidR="009A20D8" w:rsidRPr="009A20D8">
        <w:rPr>
          <w:i/>
          <w:iCs/>
          <w:sz w:val="24"/>
        </w:rPr>
        <w:t>ΣΥΓΚΛΗΤΟΣ</w:t>
      </w:r>
      <w:r w:rsidR="009A20D8">
        <w:rPr>
          <w:i/>
          <w:iCs/>
          <w:sz w:val="24"/>
        </w:rPr>
        <w:t>.</w:t>
      </w:r>
    </w:p>
    <w:p w14:paraId="4800105E" w14:textId="77777777" w:rsidR="00DB0A63" w:rsidRPr="00BC7637" w:rsidRDefault="00DB0A63" w:rsidP="00DB0A63">
      <w:pPr>
        <w:tabs>
          <w:tab w:val="left" w:pos="721"/>
        </w:tabs>
        <w:spacing w:before="184" w:line="259" w:lineRule="auto"/>
        <w:ind w:right="136"/>
        <w:rPr>
          <w:sz w:val="24"/>
        </w:rPr>
      </w:pPr>
      <w:r w:rsidRPr="00866FFC">
        <w:rPr>
          <w:b/>
          <w:bCs/>
          <w:sz w:val="24"/>
        </w:rPr>
        <w:t>Α5</w:t>
      </w:r>
      <w:r>
        <w:rPr>
          <w:sz w:val="24"/>
        </w:rPr>
        <w:t xml:space="preserve">. </w:t>
      </w:r>
      <w:r w:rsidRPr="00BC7637">
        <w:rPr>
          <w:sz w:val="24"/>
        </w:rPr>
        <w:t>Μελέτες σκοπιμότητας και βιωσιμότητας για</w:t>
      </w:r>
      <w:r>
        <w:rPr>
          <w:sz w:val="24"/>
        </w:rPr>
        <w:t xml:space="preserve"> </w:t>
      </w:r>
      <w:r w:rsidRPr="00BC7637">
        <w:rPr>
          <w:sz w:val="24"/>
        </w:rPr>
        <w:t>τ</w:t>
      </w:r>
      <w:r>
        <w:rPr>
          <w:sz w:val="24"/>
        </w:rPr>
        <w:t>ο</w:t>
      </w:r>
      <w:r w:rsidRPr="00BC7637">
        <w:rPr>
          <w:sz w:val="24"/>
        </w:rPr>
        <w:t xml:space="preserve"> νέ</w:t>
      </w:r>
      <w:r>
        <w:rPr>
          <w:sz w:val="24"/>
        </w:rPr>
        <w:t>ο</w:t>
      </w:r>
      <w:r w:rsidRPr="00BC7637">
        <w:rPr>
          <w:sz w:val="24"/>
        </w:rPr>
        <w:t xml:space="preserve"> ΠΜΣ</w:t>
      </w:r>
    </w:p>
    <w:p w14:paraId="11322E32" w14:textId="2D250E3B" w:rsidR="007A1823" w:rsidRPr="00EE3717" w:rsidRDefault="00DB0A63" w:rsidP="007A1823">
      <w:pPr>
        <w:tabs>
          <w:tab w:val="left" w:pos="721"/>
        </w:tabs>
        <w:spacing w:before="184" w:line="259" w:lineRule="auto"/>
        <w:ind w:right="136"/>
        <w:jc w:val="both"/>
        <w:rPr>
          <w:sz w:val="24"/>
        </w:rPr>
      </w:pPr>
      <w:r w:rsidRPr="00866FFC">
        <w:rPr>
          <w:b/>
          <w:bCs/>
          <w:sz w:val="24"/>
        </w:rPr>
        <w:lastRenderedPageBreak/>
        <w:t>Α6</w:t>
      </w:r>
      <w:r>
        <w:rPr>
          <w:sz w:val="24"/>
        </w:rPr>
        <w:t xml:space="preserve">. </w:t>
      </w:r>
      <w:r w:rsidRPr="00BC7637">
        <w:rPr>
          <w:sz w:val="24"/>
        </w:rPr>
        <w:t>Πολιτική Ποιότητας της ακαδημαϊκής μονάδας για την ανάπτυξη και τη βελτίωση των  ΠΜΣ</w:t>
      </w:r>
      <w:r w:rsidR="007A1823">
        <w:rPr>
          <w:sz w:val="24"/>
        </w:rPr>
        <w:t>.</w:t>
      </w:r>
      <w:r w:rsidR="007A1823" w:rsidRPr="007A1823">
        <w:t xml:space="preserve"> </w:t>
      </w:r>
      <w:r w:rsidR="007A1823">
        <w:t>(</w:t>
      </w:r>
      <w:r w:rsidR="007A1823" w:rsidRPr="007A1823">
        <w:rPr>
          <w:i/>
          <w:iCs/>
          <w:sz w:val="24"/>
        </w:rPr>
        <w:t>Η πολιτική ποιότητας μπορεί να είναι κοινή για όλα τα ΠΜΣ της ακαδημαϊκής μονάδας, αλλά περιλαμβάνεται σε κάθε υποβαλλόμενη πρόταση</w:t>
      </w:r>
      <w:r w:rsidR="007A1823">
        <w:rPr>
          <w:sz w:val="24"/>
        </w:rPr>
        <w:t>)</w:t>
      </w:r>
    </w:p>
    <w:p w14:paraId="75A5AD76" w14:textId="77777777" w:rsidR="00083D9D" w:rsidRDefault="007A1823" w:rsidP="00DB0A63">
      <w:pPr>
        <w:tabs>
          <w:tab w:val="left" w:pos="721"/>
        </w:tabs>
        <w:spacing w:before="184" w:line="259" w:lineRule="auto"/>
        <w:ind w:right="136"/>
        <w:jc w:val="both"/>
      </w:pPr>
      <w:r>
        <w:rPr>
          <w:sz w:val="24"/>
        </w:rPr>
        <w:t>Θ</w:t>
      </w:r>
      <w:r w:rsidRPr="007A1823">
        <w:rPr>
          <w:sz w:val="24"/>
        </w:rPr>
        <w:t xml:space="preserve">α συμπεριλάβετε στο παράρτημα </w:t>
      </w:r>
      <w:r>
        <w:rPr>
          <w:sz w:val="24"/>
        </w:rPr>
        <w:t>αυτό (</w:t>
      </w:r>
      <w:r w:rsidRPr="007A1823">
        <w:rPr>
          <w:sz w:val="24"/>
        </w:rPr>
        <w:t>της πολιτικής ποιότητας</w:t>
      </w:r>
      <w:r>
        <w:rPr>
          <w:sz w:val="24"/>
        </w:rPr>
        <w:t>)</w:t>
      </w:r>
      <w:r w:rsidRPr="007A1823">
        <w:rPr>
          <w:sz w:val="24"/>
        </w:rPr>
        <w:t xml:space="preserve"> τον ηλεκτρονικό σύνδεσμο (URL) που παραπέμπει στην επίσημα δημοσιευμένη πολιτική ποιότητας του ΠΜΣ στον </w:t>
      </w:r>
      <w:proofErr w:type="spellStart"/>
      <w:r w:rsidRPr="007A1823">
        <w:rPr>
          <w:sz w:val="24"/>
        </w:rPr>
        <w:t>ιστότοπο</w:t>
      </w:r>
      <w:proofErr w:type="spellEnd"/>
      <w:r w:rsidRPr="007A1823">
        <w:rPr>
          <w:sz w:val="24"/>
        </w:rPr>
        <w:t xml:space="preserve"> του Προγράμματος.</w:t>
      </w:r>
      <w:r w:rsidR="00083D9D" w:rsidRPr="00083D9D">
        <w:t xml:space="preserve"> </w:t>
      </w:r>
    </w:p>
    <w:p w14:paraId="4580CDB3" w14:textId="48E7125D" w:rsidR="00DB0A63" w:rsidRPr="00BC7637" w:rsidRDefault="00083D9D" w:rsidP="00DB0A63">
      <w:pPr>
        <w:tabs>
          <w:tab w:val="left" w:pos="721"/>
        </w:tabs>
        <w:spacing w:before="184" w:line="259" w:lineRule="auto"/>
        <w:ind w:right="136"/>
        <w:jc w:val="both"/>
        <w:rPr>
          <w:sz w:val="24"/>
        </w:rPr>
      </w:pPr>
      <w:r w:rsidRPr="00083D9D">
        <w:rPr>
          <w:sz w:val="24"/>
        </w:rPr>
        <w:t>Η ιστοσελίδα θα</w:t>
      </w:r>
      <w:r>
        <w:rPr>
          <w:sz w:val="24"/>
        </w:rPr>
        <w:t xml:space="preserve"> ελεγχθεί</w:t>
      </w:r>
      <w:r w:rsidRPr="00083D9D">
        <w:rPr>
          <w:sz w:val="24"/>
        </w:rPr>
        <w:t xml:space="preserve"> από τ</w:t>
      </w:r>
      <w:r>
        <w:rPr>
          <w:sz w:val="24"/>
        </w:rPr>
        <w:t>ην Επιτροπή Εξωτερικής Αξιολόγησης και Πιστοποίησης!!!</w:t>
      </w:r>
    </w:p>
    <w:p w14:paraId="796026EA" w14:textId="625AD6D6" w:rsidR="00DB0A63" w:rsidRPr="00EE3717" w:rsidRDefault="00DB0A63" w:rsidP="009A20D8">
      <w:pPr>
        <w:tabs>
          <w:tab w:val="left" w:pos="721"/>
        </w:tabs>
        <w:spacing w:before="184" w:line="259" w:lineRule="auto"/>
        <w:ind w:right="136"/>
        <w:jc w:val="both"/>
        <w:rPr>
          <w:i/>
          <w:iCs/>
          <w:sz w:val="24"/>
        </w:rPr>
      </w:pPr>
      <w:r w:rsidRPr="00866FFC">
        <w:rPr>
          <w:b/>
          <w:bCs/>
          <w:sz w:val="24"/>
        </w:rPr>
        <w:t>Α7</w:t>
      </w:r>
      <w:r>
        <w:rPr>
          <w:sz w:val="24"/>
        </w:rPr>
        <w:t xml:space="preserve">. </w:t>
      </w:r>
      <w:proofErr w:type="spellStart"/>
      <w:r w:rsidRPr="00BC7637">
        <w:rPr>
          <w:sz w:val="24"/>
        </w:rPr>
        <w:t>Στοχοθεσία</w:t>
      </w:r>
      <w:proofErr w:type="spellEnd"/>
      <w:r w:rsidRPr="00BC7637">
        <w:rPr>
          <w:sz w:val="24"/>
        </w:rPr>
        <w:t xml:space="preserve"> Ποιότητας της ακαδημαϊκής μονάδας για το ΠΜΣ</w:t>
      </w:r>
      <w:r w:rsidR="009A20D8">
        <w:rPr>
          <w:sz w:val="24"/>
        </w:rPr>
        <w:t xml:space="preserve">. </w:t>
      </w:r>
      <w:r w:rsidR="00F20842">
        <w:rPr>
          <w:sz w:val="24"/>
        </w:rPr>
        <w:t>Το υπόδειγμα που θα συμπληρώσετε δ</w:t>
      </w:r>
      <w:r w:rsidR="009A20D8">
        <w:rPr>
          <w:sz w:val="24"/>
        </w:rPr>
        <w:t xml:space="preserve">ιατίθεται στον </w:t>
      </w:r>
      <w:r w:rsidR="009A20D8" w:rsidRPr="009A20D8">
        <w:rPr>
          <w:sz w:val="24"/>
        </w:rPr>
        <w:t xml:space="preserve">ψηφιακό φάκελο με τίτλο </w:t>
      </w:r>
      <w:r w:rsidR="009A20D8" w:rsidRPr="009A20D8">
        <w:rPr>
          <w:i/>
          <w:iCs/>
          <w:sz w:val="24"/>
        </w:rPr>
        <w:t>ΕΝΤΥΠΑ ΕΘΑΑΕ</w:t>
      </w:r>
      <w:r w:rsidR="009A20D8">
        <w:rPr>
          <w:i/>
          <w:iCs/>
          <w:sz w:val="24"/>
        </w:rPr>
        <w:t xml:space="preserve">. </w:t>
      </w:r>
      <w:r w:rsidR="009A20D8" w:rsidRPr="009A20D8">
        <w:rPr>
          <w:sz w:val="24"/>
        </w:rPr>
        <w:t xml:space="preserve">Παρακαλούμε όπως μελετήσετε προσεκτικά τις οδηγίες </w:t>
      </w:r>
      <w:r w:rsidR="009A20D8">
        <w:rPr>
          <w:sz w:val="24"/>
        </w:rPr>
        <w:t xml:space="preserve">της ΕΘΑΑΕ </w:t>
      </w:r>
      <w:r w:rsidR="009A20D8" w:rsidRPr="009A20D8">
        <w:rPr>
          <w:sz w:val="24"/>
        </w:rPr>
        <w:t xml:space="preserve">για τη συμπλήρωση του Πίνακα </w:t>
      </w:r>
      <w:proofErr w:type="spellStart"/>
      <w:r w:rsidR="009A20D8" w:rsidRPr="009A20D8">
        <w:rPr>
          <w:sz w:val="24"/>
        </w:rPr>
        <w:t>Στοχοθεσίας</w:t>
      </w:r>
      <w:proofErr w:type="spellEnd"/>
      <w:r w:rsidR="009A20D8" w:rsidRPr="009A20D8">
        <w:rPr>
          <w:sz w:val="24"/>
        </w:rPr>
        <w:t xml:space="preserve"> του ΠΜΣ</w:t>
      </w:r>
      <w:r w:rsidR="009A20D8">
        <w:rPr>
          <w:sz w:val="24"/>
        </w:rPr>
        <w:t xml:space="preserve">. </w:t>
      </w:r>
    </w:p>
    <w:p w14:paraId="3EC92C4E" w14:textId="6A1BDD06" w:rsidR="00DB0A63" w:rsidRPr="00BC7637" w:rsidRDefault="00DB0A63" w:rsidP="00DB0A63">
      <w:pPr>
        <w:tabs>
          <w:tab w:val="left" w:pos="721"/>
        </w:tabs>
        <w:spacing w:before="184" w:line="259" w:lineRule="auto"/>
        <w:ind w:right="136"/>
        <w:jc w:val="both"/>
        <w:rPr>
          <w:sz w:val="24"/>
        </w:rPr>
      </w:pPr>
      <w:r w:rsidRPr="00CA716A">
        <w:rPr>
          <w:b/>
          <w:bCs/>
          <w:sz w:val="24"/>
          <w:highlight w:val="lightGray"/>
        </w:rPr>
        <w:t>Α</w:t>
      </w:r>
      <w:r w:rsidR="008B7BBA">
        <w:rPr>
          <w:b/>
          <w:bCs/>
          <w:sz w:val="24"/>
          <w:highlight w:val="lightGray"/>
        </w:rPr>
        <w:t>ΠΑΙΤΗΣΗ</w:t>
      </w:r>
      <w:r w:rsidRPr="00CA716A">
        <w:rPr>
          <w:b/>
          <w:bCs/>
          <w:sz w:val="24"/>
          <w:highlight w:val="lightGray"/>
        </w:rPr>
        <w:t xml:space="preserve"> 2</w:t>
      </w:r>
      <w:r w:rsidRPr="00CA716A">
        <w:rPr>
          <w:sz w:val="24"/>
          <w:highlight w:val="lightGray"/>
        </w:rPr>
        <w:t>: Σχεδιασμός και έγκριση των νέων προγραμμάτων μεταπτυχιακών σπουδών</w:t>
      </w:r>
      <w:r w:rsidRPr="00BC7637">
        <w:rPr>
          <w:sz w:val="24"/>
        </w:rPr>
        <w:t xml:space="preserve"> </w:t>
      </w:r>
    </w:p>
    <w:p w14:paraId="357C18E1" w14:textId="77777777" w:rsidR="00DB0A63" w:rsidRDefault="00DB0A63"/>
    <w:p w14:paraId="66E975FA" w14:textId="56FF5CCA" w:rsidR="00DB0A63" w:rsidRPr="00CA716A" w:rsidRDefault="00DB0A63" w:rsidP="00DB0A63">
      <w:pPr>
        <w:tabs>
          <w:tab w:val="left" w:pos="721"/>
        </w:tabs>
        <w:spacing w:before="184" w:line="259" w:lineRule="auto"/>
        <w:ind w:right="136"/>
        <w:rPr>
          <w:b/>
          <w:bCs/>
          <w:sz w:val="24"/>
        </w:rPr>
      </w:pPr>
      <w:r w:rsidRPr="00DB0A63">
        <w:rPr>
          <w:b/>
          <w:bCs/>
          <w:sz w:val="24"/>
        </w:rPr>
        <w:t xml:space="preserve">Παραρτήματα </w:t>
      </w:r>
      <w:r w:rsidRPr="00CA716A">
        <w:rPr>
          <w:sz w:val="24"/>
        </w:rPr>
        <w:t>που αντιστοιχούν στην απαίτηση 2:</w:t>
      </w:r>
      <w:r w:rsidRPr="00CA716A">
        <w:rPr>
          <w:b/>
          <w:bCs/>
          <w:sz w:val="24"/>
        </w:rPr>
        <w:t xml:space="preserve"> </w:t>
      </w:r>
    </w:p>
    <w:p w14:paraId="53A6D331" w14:textId="03C48CDD" w:rsidR="00DB0A63" w:rsidRDefault="00CA716A" w:rsidP="00CA716A">
      <w:pPr>
        <w:tabs>
          <w:tab w:val="left" w:pos="721"/>
        </w:tabs>
        <w:spacing w:before="184" w:line="259" w:lineRule="auto"/>
        <w:ind w:right="136"/>
        <w:jc w:val="both"/>
        <w:rPr>
          <w:sz w:val="24"/>
        </w:rPr>
      </w:pPr>
      <w:r w:rsidRPr="00CA716A">
        <w:rPr>
          <w:b/>
          <w:bCs/>
          <w:sz w:val="24"/>
        </w:rPr>
        <w:t xml:space="preserve">Α2. </w:t>
      </w:r>
      <w:r w:rsidR="00DB0A63" w:rsidRPr="00CA716A">
        <w:rPr>
          <w:sz w:val="24"/>
        </w:rPr>
        <w:t>Απόφαση Συγκλήτου για την ίδρυση του ΠΜΣ</w:t>
      </w:r>
      <w:r w:rsidR="00C06C36">
        <w:rPr>
          <w:sz w:val="24"/>
        </w:rPr>
        <w:t xml:space="preserve">. </w:t>
      </w:r>
    </w:p>
    <w:p w14:paraId="112A5C7F" w14:textId="75278856" w:rsidR="00B352EC" w:rsidRDefault="00B352EC" w:rsidP="00CA716A">
      <w:pPr>
        <w:tabs>
          <w:tab w:val="left" w:pos="721"/>
        </w:tabs>
        <w:spacing w:before="184" w:line="259" w:lineRule="auto"/>
        <w:ind w:right="136"/>
        <w:jc w:val="both"/>
        <w:rPr>
          <w:sz w:val="24"/>
        </w:rPr>
      </w:pPr>
      <w:r>
        <w:rPr>
          <w:sz w:val="24"/>
        </w:rPr>
        <w:t>Θα τη λάβετε από τη γραμματεία Συγκλήτου ή από το Τμήμα Σπουδών.</w:t>
      </w:r>
    </w:p>
    <w:p w14:paraId="1FE98414" w14:textId="33B792CA" w:rsidR="00804D47" w:rsidRPr="00FA050A" w:rsidRDefault="00804D47" w:rsidP="00CA716A">
      <w:pPr>
        <w:tabs>
          <w:tab w:val="left" w:pos="721"/>
        </w:tabs>
        <w:spacing w:before="184" w:line="259" w:lineRule="auto"/>
        <w:ind w:right="136"/>
        <w:jc w:val="both"/>
        <w:rPr>
          <w:sz w:val="24"/>
        </w:rPr>
      </w:pPr>
      <w:r w:rsidRPr="00FA050A">
        <w:rPr>
          <w:sz w:val="24"/>
        </w:rPr>
        <w:t>Σε περίπτωση διατμηματικού</w:t>
      </w:r>
      <w:r w:rsidR="00FA050A" w:rsidRPr="00FA050A">
        <w:rPr>
          <w:sz w:val="24"/>
        </w:rPr>
        <w:t xml:space="preserve">/ </w:t>
      </w:r>
      <w:r w:rsidRPr="00FA050A">
        <w:rPr>
          <w:sz w:val="24"/>
        </w:rPr>
        <w:t>διιδρυματικού</w:t>
      </w:r>
      <w:r w:rsidR="00FA050A" w:rsidRPr="00FA050A">
        <w:rPr>
          <w:sz w:val="24"/>
        </w:rPr>
        <w:t xml:space="preserve">/ </w:t>
      </w:r>
      <w:r w:rsidR="00FA050A">
        <w:rPr>
          <w:sz w:val="24"/>
        </w:rPr>
        <w:t>Κοινού</w:t>
      </w:r>
      <w:r w:rsidRPr="00FA050A">
        <w:rPr>
          <w:sz w:val="24"/>
        </w:rPr>
        <w:t xml:space="preserve"> ΠΜΣ </w:t>
      </w:r>
      <w:r w:rsidR="00FA050A">
        <w:rPr>
          <w:sz w:val="24"/>
        </w:rPr>
        <w:t>θα συμπεριληφθεί και</w:t>
      </w:r>
      <w:r w:rsidRPr="00FA050A">
        <w:rPr>
          <w:sz w:val="24"/>
        </w:rPr>
        <w:t xml:space="preserve"> το ειδικό πρωτόκολλο συνεργασίας</w:t>
      </w:r>
      <w:r w:rsidR="00FA050A">
        <w:rPr>
          <w:sz w:val="24"/>
        </w:rPr>
        <w:t>.</w:t>
      </w:r>
    </w:p>
    <w:p w14:paraId="17B21BDC" w14:textId="4A1DFD99" w:rsidR="00DB0A63" w:rsidRPr="00B352EC" w:rsidRDefault="00CA716A" w:rsidP="00CA716A">
      <w:pPr>
        <w:tabs>
          <w:tab w:val="left" w:pos="721"/>
        </w:tabs>
        <w:spacing w:before="184" w:line="259" w:lineRule="auto"/>
        <w:ind w:right="136"/>
        <w:jc w:val="both"/>
        <w:rPr>
          <w:sz w:val="24"/>
        </w:rPr>
      </w:pPr>
      <w:r w:rsidRPr="00CA716A">
        <w:rPr>
          <w:b/>
          <w:bCs/>
          <w:sz w:val="24"/>
        </w:rPr>
        <w:t xml:space="preserve">Α8. </w:t>
      </w:r>
      <w:r w:rsidRPr="00CA716A">
        <w:rPr>
          <w:sz w:val="24"/>
        </w:rPr>
        <w:t xml:space="preserve">Οδηγός Σπουδών του ΠΜΣ (με το σύνολο των πιστωτικών μονάδων ECTS του ΠΜΣ και τα </w:t>
      </w:r>
      <w:r w:rsidRPr="007A1823">
        <w:rPr>
          <w:sz w:val="24"/>
          <w:u w:val="single"/>
        </w:rPr>
        <w:t>προσδοκώμενα μαθησιακά αποτελέσματα του ΠΜΣ</w:t>
      </w:r>
      <w:r w:rsidRPr="00CA716A">
        <w:rPr>
          <w:sz w:val="24"/>
        </w:rPr>
        <w:t>)</w:t>
      </w:r>
      <w:r w:rsidR="007A1823" w:rsidRPr="007A1823">
        <w:rPr>
          <w:sz w:val="24"/>
        </w:rPr>
        <w:t xml:space="preserve">. </w:t>
      </w:r>
    </w:p>
    <w:p w14:paraId="319F79F5" w14:textId="076F35B2" w:rsidR="007A1823" w:rsidRPr="007A1823" w:rsidRDefault="007A1823" w:rsidP="00CA716A">
      <w:pPr>
        <w:tabs>
          <w:tab w:val="left" w:pos="721"/>
        </w:tabs>
        <w:spacing w:before="184" w:line="259" w:lineRule="auto"/>
        <w:ind w:right="136"/>
        <w:jc w:val="both"/>
        <w:rPr>
          <w:sz w:val="24"/>
        </w:rPr>
      </w:pPr>
      <w:r w:rsidRPr="007A1823">
        <w:rPr>
          <w:sz w:val="24"/>
          <w:lang w:val="en-US"/>
        </w:rPr>
        <w:t>O</w:t>
      </w:r>
      <w:r w:rsidRPr="007A1823">
        <w:rPr>
          <w:sz w:val="24"/>
        </w:rPr>
        <w:t xml:space="preserve"> Οδηγός Σπουδών περιλαμβάνει ενδεικτικά: ιστορία και φυσιογνωμία του Τμήματος και του ΠΜΣ, </w:t>
      </w:r>
      <w:r w:rsidRPr="007A1823">
        <w:rPr>
          <w:sz w:val="24"/>
          <w:lang w:val="en-US"/>
        </w:rPr>
        <w:t>ECTS</w:t>
      </w:r>
      <w:r w:rsidRPr="007A1823">
        <w:rPr>
          <w:sz w:val="24"/>
        </w:rPr>
        <w:t xml:space="preserve"> του ΠΜΣ, μαθησιακά αποτελέσματα του ΠΜΣ, μαθήματα – διάρθρωση του ΠΜΣ, ονομαστικό κατάλογο και στοιχεία επικοινωνίας των μελών ΔΕΠ, χρηστικές πληροφορίες (</w:t>
      </w:r>
      <w:proofErr w:type="spellStart"/>
      <w:r w:rsidRPr="007A1823">
        <w:rPr>
          <w:sz w:val="24"/>
        </w:rPr>
        <w:t>π.χ</w:t>
      </w:r>
      <w:proofErr w:type="spellEnd"/>
      <w:r w:rsidRPr="007A1823">
        <w:rPr>
          <w:sz w:val="24"/>
        </w:rPr>
        <w:t xml:space="preserve"> συγκοινωνία), παρεχόμενες υπηρεσίες προς τους φοιτητές όπως πχ σίτιση, φοιτητική εστία, </w:t>
      </w:r>
      <w:proofErr w:type="spellStart"/>
      <w:r w:rsidRPr="007A1823">
        <w:rPr>
          <w:sz w:val="24"/>
        </w:rPr>
        <w:t>κτλ</w:t>
      </w:r>
      <w:proofErr w:type="spellEnd"/>
      <w:r w:rsidRPr="007A1823">
        <w:rPr>
          <w:sz w:val="24"/>
        </w:rPr>
        <w:t>).</w:t>
      </w:r>
    </w:p>
    <w:p w14:paraId="1DF797B9" w14:textId="5C74A953" w:rsidR="00CA716A" w:rsidRPr="00C71F29" w:rsidRDefault="00CA716A" w:rsidP="00CA716A">
      <w:pPr>
        <w:tabs>
          <w:tab w:val="left" w:pos="721"/>
        </w:tabs>
        <w:spacing w:before="184" w:line="259" w:lineRule="auto"/>
        <w:ind w:right="136"/>
        <w:jc w:val="both"/>
        <w:rPr>
          <w:sz w:val="24"/>
        </w:rPr>
      </w:pPr>
      <w:r w:rsidRPr="00CA716A">
        <w:rPr>
          <w:b/>
          <w:bCs/>
          <w:sz w:val="24"/>
        </w:rPr>
        <w:t xml:space="preserve">Α9. </w:t>
      </w:r>
      <w:r w:rsidRPr="00CA716A">
        <w:rPr>
          <w:sz w:val="24"/>
        </w:rPr>
        <w:t>Περιγράμματα μαθημάτων (</w:t>
      </w:r>
      <w:r w:rsidRPr="00A25AA4">
        <w:rPr>
          <w:sz w:val="24"/>
          <w:u w:val="single"/>
        </w:rPr>
        <w:t>σύμφωνα με το υπόδειγμα της ΕΘΑΑΕ</w:t>
      </w:r>
      <w:r w:rsidRPr="00CA716A">
        <w:rPr>
          <w:sz w:val="24"/>
        </w:rPr>
        <w:t>) για όλα τα μαθήματα του ΠΜΣ, σε ένα ενιαίο αρχείο .</w:t>
      </w:r>
      <w:proofErr w:type="spellStart"/>
      <w:r w:rsidRPr="00CA716A">
        <w:rPr>
          <w:sz w:val="24"/>
        </w:rPr>
        <w:t>pdf</w:t>
      </w:r>
      <w:proofErr w:type="spellEnd"/>
      <w:r w:rsidRPr="00CA716A">
        <w:rPr>
          <w:sz w:val="24"/>
        </w:rPr>
        <w:t xml:space="preserve"> με αρίθμηση σελίδων. Το παράρτημα θα περιλαμβάνει και Πίνακα Περιεχομένων με τα μαθήματα οργανωμένα ανά εξάμηνο σπουδών και αριθμό σελίδας για κάθε μάθημα</w:t>
      </w:r>
      <w:r w:rsidR="00A25AA4">
        <w:rPr>
          <w:sz w:val="24"/>
        </w:rPr>
        <w:t>.</w:t>
      </w:r>
      <w:r w:rsidR="00C71F29" w:rsidRPr="00C71F29">
        <w:rPr>
          <w:sz w:val="24"/>
        </w:rPr>
        <w:t xml:space="preserve"> </w:t>
      </w:r>
      <w:r w:rsidR="00C71F29">
        <w:rPr>
          <w:sz w:val="24"/>
        </w:rPr>
        <w:t>Θα υποβληθούν περιγράμματα και για τη διπλωματική εργασία και για την πρακτική άσκηση (αν π</w:t>
      </w:r>
      <w:r w:rsidR="00EE3717">
        <w:rPr>
          <w:sz w:val="24"/>
        </w:rPr>
        <w:t>εριλαμβάνονται</w:t>
      </w:r>
      <w:r w:rsidR="00C71F29">
        <w:rPr>
          <w:sz w:val="24"/>
        </w:rPr>
        <w:t xml:space="preserve"> στο πρόγραμμα σπουδών).</w:t>
      </w:r>
    </w:p>
    <w:p w14:paraId="55868248" w14:textId="6BEC74AC" w:rsidR="00A25AA4" w:rsidRDefault="00A25AA4" w:rsidP="00CA716A">
      <w:pPr>
        <w:tabs>
          <w:tab w:val="left" w:pos="721"/>
        </w:tabs>
        <w:spacing w:before="184" w:line="259" w:lineRule="auto"/>
        <w:ind w:right="136"/>
        <w:jc w:val="both"/>
        <w:rPr>
          <w:sz w:val="24"/>
        </w:rPr>
      </w:pPr>
      <w:r>
        <w:rPr>
          <w:sz w:val="24"/>
        </w:rPr>
        <w:t xml:space="preserve">Υπόδειγμα περιγράμματος μαθήματος (στην ελληνική και αγγλική) θα βρείτε στον ψηφιακό φάκελο </w:t>
      </w:r>
      <w:r w:rsidR="00C71F29" w:rsidRPr="00C71F29">
        <w:rPr>
          <w:sz w:val="24"/>
        </w:rPr>
        <w:t>με τίτλο ΕΝΤΥΠΑ ΕΘΑΑΕ.</w:t>
      </w:r>
    </w:p>
    <w:p w14:paraId="7F08977E" w14:textId="77777777" w:rsidR="00C71F29" w:rsidRPr="00C71F29" w:rsidRDefault="00C71F29" w:rsidP="00C71F29">
      <w:pPr>
        <w:tabs>
          <w:tab w:val="left" w:pos="721"/>
        </w:tabs>
        <w:spacing w:before="184" w:line="259" w:lineRule="auto"/>
        <w:ind w:right="136"/>
        <w:jc w:val="both"/>
        <w:rPr>
          <w:sz w:val="24"/>
        </w:rPr>
      </w:pPr>
      <w:r w:rsidRPr="00C71F29">
        <w:rPr>
          <w:b/>
          <w:bCs/>
          <w:sz w:val="24"/>
        </w:rPr>
        <w:t>Προσοχή</w:t>
      </w:r>
      <w:r w:rsidRPr="00C71F29">
        <w:rPr>
          <w:sz w:val="24"/>
        </w:rPr>
        <w:t xml:space="preserve"> στη διατύπωση των μαθησιακών αποτελεσμάτων μαθημάτων (χρήση ενεργητικών ρημάτων, τα οποία περιγράφουν τι μπορεί να εφαρμόσει ο εκπαιδευόμενος, ως αποτέλεσμα μίας εκπαιδευτικής δραστηριότητας)</w:t>
      </w:r>
    </w:p>
    <w:p w14:paraId="07A8C55F" w14:textId="79C58954" w:rsidR="00C71F29" w:rsidRPr="00C71F29" w:rsidRDefault="00C71F29" w:rsidP="00C71F29">
      <w:pPr>
        <w:tabs>
          <w:tab w:val="left" w:pos="721"/>
        </w:tabs>
        <w:spacing w:before="184" w:line="259" w:lineRule="auto"/>
        <w:ind w:right="136"/>
        <w:jc w:val="both"/>
        <w:rPr>
          <w:sz w:val="24"/>
        </w:rPr>
      </w:pPr>
      <w:r w:rsidRPr="00C71F29">
        <w:rPr>
          <w:sz w:val="24"/>
        </w:rPr>
        <w:t>Για την επιλογή κατάλληλων ρημάτων, ανατρέξετε στον Οδηγό Σχεδιασμού και Ανάπτυξης Μαθησιακών Αποτελεσμάτων:</w:t>
      </w:r>
    </w:p>
    <w:p w14:paraId="040E5D68" w14:textId="386D41EC" w:rsidR="00C71F29" w:rsidRPr="00CA716A" w:rsidRDefault="00C71F29" w:rsidP="00C71F29">
      <w:pPr>
        <w:tabs>
          <w:tab w:val="left" w:pos="721"/>
        </w:tabs>
        <w:spacing w:before="184" w:line="259" w:lineRule="auto"/>
        <w:ind w:right="136"/>
        <w:jc w:val="both"/>
        <w:rPr>
          <w:b/>
          <w:bCs/>
          <w:sz w:val="24"/>
        </w:rPr>
      </w:pPr>
      <w:hyperlink r:id="rId6" w:history="1">
        <w:r w:rsidRPr="00BC5933">
          <w:rPr>
            <w:rStyle w:val="-"/>
            <w:b/>
            <w:bCs/>
            <w:sz w:val="24"/>
          </w:rPr>
          <w:t>https://nqf.gov.gr/images/nqf/ODHGOS_MATHISIAKA_APOTELESMATA.PDF</w:t>
        </w:r>
      </w:hyperlink>
      <w:r>
        <w:rPr>
          <w:b/>
          <w:bCs/>
          <w:sz w:val="24"/>
        </w:rPr>
        <w:t xml:space="preserve"> </w:t>
      </w:r>
    </w:p>
    <w:p w14:paraId="0C3F2CE0" w14:textId="2A325FEA" w:rsidR="00CA716A" w:rsidRPr="00A25AA4" w:rsidRDefault="00CA716A" w:rsidP="00CA716A">
      <w:pPr>
        <w:tabs>
          <w:tab w:val="left" w:pos="721"/>
        </w:tabs>
        <w:spacing w:before="184" w:line="259" w:lineRule="auto"/>
        <w:ind w:right="136"/>
        <w:jc w:val="both"/>
        <w:rPr>
          <w:sz w:val="24"/>
        </w:rPr>
      </w:pPr>
      <w:r w:rsidRPr="00CA716A">
        <w:rPr>
          <w:b/>
          <w:bCs/>
          <w:sz w:val="24"/>
        </w:rPr>
        <w:t>Α10.</w:t>
      </w:r>
      <w:r>
        <w:rPr>
          <w:b/>
          <w:bCs/>
          <w:sz w:val="24"/>
        </w:rPr>
        <w:t xml:space="preserve"> </w:t>
      </w:r>
      <w:r w:rsidRPr="00CA716A">
        <w:rPr>
          <w:sz w:val="24"/>
        </w:rPr>
        <w:t xml:space="preserve">Ονομαστικός κατάλογος διδακτικού προσωπικού (με γνωστικά αντικείμενα, σχέση </w:t>
      </w:r>
      <w:r w:rsidRPr="00CA716A">
        <w:rPr>
          <w:sz w:val="24"/>
        </w:rPr>
        <w:lastRenderedPageBreak/>
        <w:t>εργασίας, ανάθεση διδακτικού έργου στο ΠΜΣ σε ώρες και λοιπές υποχρεώσεις διδασκαλίας σε ώρες)</w:t>
      </w:r>
    </w:p>
    <w:p w14:paraId="3A8600D5" w14:textId="2A60EF8E" w:rsidR="008B7BBA" w:rsidRDefault="007F5280" w:rsidP="00CA716A">
      <w:pPr>
        <w:tabs>
          <w:tab w:val="left" w:pos="721"/>
        </w:tabs>
        <w:spacing w:before="184" w:line="259" w:lineRule="auto"/>
        <w:ind w:right="136"/>
        <w:jc w:val="both"/>
        <w:rPr>
          <w:sz w:val="24"/>
        </w:rPr>
      </w:pPr>
      <w:r>
        <w:rPr>
          <w:sz w:val="24"/>
        </w:rPr>
        <w:t xml:space="preserve">Θα συμπληρώσετε το </w:t>
      </w:r>
      <w:r w:rsidR="00B352EC">
        <w:rPr>
          <w:sz w:val="24"/>
        </w:rPr>
        <w:t xml:space="preserve">αντίστοιχο </w:t>
      </w:r>
      <w:r>
        <w:rPr>
          <w:sz w:val="24"/>
        </w:rPr>
        <w:t>υπόδειγμα που δ</w:t>
      </w:r>
      <w:r w:rsidRPr="007F5280">
        <w:rPr>
          <w:sz w:val="24"/>
        </w:rPr>
        <w:t>ιατίθεται στον ψηφιακό φάκελο με τίτλο TEMPLATES</w:t>
      </w:r>
      <w:r w:rsidR="00B352EC">
        <w:rPr>
          <w:sz w:val="24"/>
        </w:rPr>
        <w:t>.</w:t>
      </w:r>
    </w:p>
    <w:p w14:paraId="1383F41E" w14:textId="1C5A6054" w:rsidR="00CA716A" w:rsidRPr="006E16E2" w:rsidRDefault="00CA716A" w:rsidP="00CA716A">
      <w:pPr>
        <w:tabs>
          <w:tab w:val="left" w:pos="721"/>
        </w:tabs>
        <w:spacing w:before="184" w:line="259" w:lineRule="auto"/>
        <w:ind w:right="136"/>
        <w:jc w:val="both"/>
        <w:rPr>
          <w:sz w:val="24"/>
          <w:szCs w:val="24"/>
        </w:rPr>
      </w:pPr>
      <w:r w:rsidRPr="006E16E2">
        <w:rPr>
          <w:b/>
          <w:bCs/>
          <w:sz w:val="24"/>
          <w:szCs w:val="24"/>
          <w:highlight w:val="lightGray"/>
        </w:rPr>
        <w:t>Α</w:t>
      </w:r>
      <w:r w:rsidR="008B7BBA" w:rsidRPr="006E16E2">
        <w:rPr>
          <w:b/>
          <w:bCs/>
          <w:sz w:val="24"/>
          <w:szCs w:val="24"/>
          <w:highlight w:val="lightGray"/>
        </w:rPr>
        <w:t>ΠΑΙΤΗΣΗ</w:t>
      </w:r>
      <w:r w:rsidRPr="006E16E2">
        <w:rPr>
          <w:b/>
          <w:bCs/>
          <w:sz w:val="24"/>
          <w:szCs w:val="24"/>
          <w:highlight w:val="lightGray"/>
        </w:rPr>
        <w:t xml:space="preserve"> 3: </w:t>
      </w:r>
      <w:bookmarkStart w:id="2" w:name="_Toc123141262"/>
      <w:r w:rsidRPr="006E16E2">
        <w:rPr>
          <w:sz w:val="24"/>
          <w:szCs w:val="24"/>
          <w:highlight w:val="lightGray"/>
        </w:rPr>
        <w:t>Κανονισμοί για την επιλογή των φοιτητών, τα στάδια φοίτησης, την αναγνώριση των μεταπτυχιακών Σπουδών και την απονομή διπλώματος</w:t>
      </w:r>
      <w:bookmarkEnd w:id="2"/>
    </w:p>
    <w:p w14:paraId="4C39AFF2" w14:textId="37D688D9" w:rsidR="00CA716A" w:rsidRPr="00EE3717" w:rsidRDefault="00CA716A" w:rsidP="00CA716A">
      <w:pPr>
        <w:tabs>
          <w:tab w:val="left" w:pos="721"/>
        </w:tabs>
        <w:spacing w:before="184" w:line="259" w:lineRule="auto"/>
        <w:ind w:right="136"/>
        <w:jc w:val="both"/>
        <w:rPr>
          <w:sz w:val="24"/>
          <w:szCs w:val="24"/>
        </w:rPr>
      </w:pPr>
      <w:r w:rsidRPr="006E16E2">
        <w:rPr>
          <w:b/>
          <w:bCs/>
          <w:sz w:val="24"/>
          <w:szCs w:val="24"/>
        </w:rPr>
        <w:t>Παραρτήματα</w:t>
      </w:r>
      <w:r w:rsidRPr="006E16E2">
        <w:rPr>
          <w:sz w:val="24"/>
          <w:szCs w:val="24"/>
        </w:rPr>
        <w:t xml:space="preserve"> που αντιστοιχούν στην απαίτηση 3:</w:t>
      </w:r>
    </w:p>
    <w:p w14:paraId="44C57B3D" w14:textId="0D6BE897" w:rsidR="008B7BBA" w:rsidRDefault="008B7BBA" w:rsidP="008B7BBA">
      <w:pPr>
        <w:tabs>
          <w:tab w:val="left" w:pos="721"/>
        </w:tabs>
        <w:spacing w:before="184" w:line="259" w:lineRule="auto"/>
        <w:ind w:right="136"/>
        <w:jc w:val="both"/>
        <w:rPr>
          <w:sz w:val="24"/>
          <w:szCs w:val="24"/>
        </w:rPr>
      </w:pPr>
      <w:r w:rsidRPr="008B7BBA">
        <w:rPr>
          <w:b/>
          <w:bCs/>
          <w:sz w:val="24"/>
          <w:szCs w:val="24"/>
        </w:rPr>
        <w:t>Α11</w:t>
      </w:r>
      <w:r w:rsidRPr="008B7BBA">
        <w:rPr>
          <w:sz w:val="24"/>
          <w:szCs w:val="24"/>
        </w:rPr>
        <w:t xml:space="preserve">.Εσωτερικός κανονισμός λειτουργίας του/των ΠΜΣ της ακαδημαϊκής μονάδας (παρ. 4, </w:t>
      </w:r>
      <w:proofErr w:type="spellStart"/>
      <w:r w:rsidRPr="008B7BBA">
        <w:rPr>
          <w:sz w:val="24"/>
          <w:szCs w:val="24"/>
        </w:rPr>
        <w:t>αρ</w:t>
      </w:r>
      <w:proofErr w:type="spellEnd"/>
      <w:r w:rsidRPr="008B7BBA">
        <w:rPr>
          <w:sz w:val="24"/>
          <w:szCs w:val="24"/>
        </w:rPr>
        <w:t xml:space="preserve">. 79 του ν. 4957/2022) </w:t>
      </w:r>
    </w:p>
    <w:p w14:paraId="4B1D20D3" w14:textId="68839E8B" w:rsidR="00B352EC" w:rsidRPr="008B7BBA" w:rsidRDefault="00B352EC" w:rsidP="008B7BBA">
      <w:pPr>
        <w:tabs>
          <w:tab w:val="left" w:pos="721"/>
        </w:tabs>
        <w:spacing w:before="184" w:line="259" w:lineRule="auto"/>
        <w:ind w:right="136"/>
        <w:jc w:val="both"/>
        <w:rPr>
          <w:sz w:val="24"/>
          <w:szCs w:val="24"/>
        </w:rPr>
      </w:pPr>
      <w:r w:rsidRPr="00B352EC">
        <w:rPr>
          <w:sz w:val="24"/>
          <w:szCs w:val="24"/>
        </w:rPr>
        <w:t>Θα τ</w:t>
      </w:r>
      <w:r>
        <w:rPr>
          <w:sz w:val="24"/>
          <w:szCs w:val="24"/>
        </w:rPr>
        <w:t>ον</w:t>
      </w:r>
      <w:r w:rsidRPr="00B352EC">
        <w:rPr>
          <w:sz w:val="24"/>
          <w:szCs w:val="24"/>
        </w:rPr>
        <w:t xml:space="preserve"> λάβετε από τη γραμματεία Συγκλήτου ή από το Τμήμα Σπουδών.</w:t>
      </w:r>
    </w:p>
    <w:p w14:paraId="6715B70A" w14:textId="530ADFB4" w:rsidR="008B7BBA" w:rsidRDefault="008B7BBA" w:rsidP="008B7BBA">
      <w:pPr>
        <w:tabs>
          <w:tab w:val="left" w:pos="721"/>
        </w:tabs>
        <w:spacing w:before="184" w:line="259" w:lineRule="auto"/>
        <w:ind w:right="136"/>
        <w:jc w:val="both"/>
        <w:rPr>
          <w:sz w:val="24"/>
          <w:szCs w:val="24"/>
        </w:rPr>
      </w:pPr>
      <w:r w:rsidRPr="008B7BBA">
        <w:rPr>
          <w:b/>
          <w:bCs/>
          <w:sz w:val="24"/>
          <w:szCs w:val="24"/>
        </w:rPr>
        <w:t>Α12.</w:t>
      </w:r>
      <w:r w:rsidRPr="008B7BBA">
        <w:rPr>
          <w:sz w:val="24"/>
          <w:szCs w:val="24"/>
        </w:rPr>
        <w:t xml:space="preserve">Κανονισμός σπουδών, πρακτικής άσκησης, κινητικότητας, εκπόνησης εργασιών του ΠΜΣ  </w:t>
      </w:r>
      <w:r w:rsidRPr="006E16E2">
        <w:rPr>
          <w:sz w:val="24"/>
          <w:szCs w:val="24"/>
        </w:rPr>
        <w:t>(</w:t>
      </w:r>
      <w:r w:rsidRPr="008B7BBA">
        <w:rPr>
          <w:sz w:val="24"/>
          <w:szCs w:val="24"/>
        </w:rPr>
        <w:t>Η ακαδημαϊκή μονάδα μπορεί να εφαρμόζει κοινούς κανονισμούς για όλα τα ΠΜΣ, οπότε περιλαμβάνονται σε κάθε υποβαλλόμενη πρόταση</w:t>
      </w:r>
      <w:r w:rsidRPr="006E16E2">
        <w:rPr>
          <w:sz w:val="24"/>
          <w:szCs w:val="24"/>
        </w:rPr>
        <w:t>)</w:t>
      </w:r>
    </w:p>
    <w:p w14:paraId="2961276B" w14:textId="0C145F6B" w:rsidR="00F20842" w:rsidRDefault="00F20842" w:rsidP="008B7BBA">
      <w:pPr>
        <w:tabs>
          <w:tab w:val="left" w:pos="721"/>
        </w:tabs>
        <w:spacing w:before="184" w:line="259" w:lineRule="auto"/>
        <w:ind w:right="136"/>
        <w:jc w:val="both"/>
        <w:rPr>
          <w:sz w:val="24"/>
          <w:szCs w:val="24"/>
        </w:rPr>
      </w:pPr>
      <w:r>
        <w:rPr>
          <w:sz w:val="24"/>
          <w:szCs w:val="24"/>
        </w:rPr>
        <w:t>Θα</w:t>
      </w:r>
      <w:r w:rsidRPr="00F20842">
        <w:rPr>
          <w:sz w:val="24"/>
          <w:szCs w:val="24"/>
        </w:rPr>
        <w:t xml:space="preserve"> υποβλ</w:t>
      </w:r>
      <w:r>
        <w:rPr>
          <w:sz w:val="24"/>
          <w:szCs w:val="24"/>
        </w:rPr>
        <w:t>ηθούν</w:t>
      </w:r>
      <w:r w:rsidRPr="00F20842">
        <w:rPr>
          <w:sz w:val="24"/>
          <w:szCs w:val="24"/>
        </w:rPr>
        <w:t xml:space="preserve"> (συνολικά ή επιμέρους) κανονισμοί για όλα τα θέματα και τα στάδια σπουδών (πχ. επιλογής φοιτητών, στάδια φοίτησης, εγγραφή, κατάταξη, δήλωση μαθημάτων, εξετάσεις, υποχρεώσεις - δικαιώματα φοιτητών, πιστοποιητικά, αναγνώριση σπουδών και απονομή διπλώματος, υποτροφίες, εκπόνησης διπλωματικής εργασίας, </w:t>
      </w:r>
      <w:r>
        <w:rPr>
          <w:sz w:val="24"/>
          <w:szCs w:val="24"/>
        </w:rPr>
        <w:t xml:space="preserve">πρακτικής άσκησης, </w:t>
      </w:r>
      <w:r w:rsidRPr="00F20842">
        <w:rPr>
          <w:sz w:val="24"/>
          <w:szCs w:val="24"/>
        </w:rPr>
        <w:t>κινητικότητας, εκπόνησης εργασιών, κα), με έγκριση αρμόδιου οργάνου.</w:t>
      </w:r>
    </w:p>
    <w:p w14:paraId="396D503B" w14:textId="12594F86" w:rsidR="00B73AC1" w:rsidRPr="00B73AC1" w:rsidRDefault="00B73AC1" w:rsidP="008B7BBA">
      <w:pPr>
        <w:tabs>
          <w:tab w:val="left" w:pos="721"/>
        </w:tabs>
        <w:spacing w:before="184" w:line="259" w:lineRule="auto"/>
        <w:ind w:right="136"/>
        <w:jc w:val="both"/>
        <w:rPr>
          <w:sz w:val="24"/>
          <w:szCs w:val="24"/>
        </w:rPr>
      </w:pPr>
      <w:r>
        <w:rPr>
          <w:sz w:val="24"/>
          <w:szCs w:val="24"/>
        </w:rPr>
        <w:t>Επισήμανση</w:t>
      </w:r>
      <w:r w:rsidRPr="00B73AC1">
        <w:rPr>
          <w:sz w:val="24"/>
          <w:szCs w:val="24"/>
        </w:rPr>
        <w:t xml:space="preserve">: </w:t>
      </w:r>
      <w:r>
        <w:rPr>
          <w:sz w:val="24"/>
          <w:szCs w:val="24"/>
        </w:rPr>
        <w:t xml:space="preserve">αποφυγή </w:t>
      </w:r>
      <w:r w:rsidRPr="00B73AC1">
        <w:rPr>
          <w:sz w:val="24"/>
          <w:szCs w:val="24"/>
        </w:rPr>
        <w:t>αντιφάσ</w:t>
      </w:r>
      <w:r>
        <w:rPr>
          <w:sz w:val="24"/>
          <w:szCs w:val="24"/>
        </w:rPr>
        <w:t>εων</w:t>
      </w:r>
      <w:r w:rsidRPr="00B73AC1">
        <w:rPr>
          <w:sz w:val="24"/>
          <w:szCs w:val="24"/>
        </w:rPr>
        <w:t xml:space="preserve"> ή αποκλίσε</w:t>
      </w:r>
      <w:r>
        <w:rPr>
          <w:sz w:val="24"/>
          <w:szCs w:val="24"/>
        </w:rPr>
        <w:t>ων</w:t>
      </w:r>
      <w:r w:rsidRPr="00B73AC1">
        <w:rPr>
          <w:sz w:val="24"/>
          <w:szCs w:val="24"/>
        </w:rPr>
        <w:t xml:space="preserve"> </w:t>
      </w:r>
      <w:r>
        <w:rPr>
          <w:sz w:val="24"/>
          <w:szCs w:val="24"/>
        </w:rPr>
        <w:t>από</w:t>
      </w:r>
      <w:r w:rsidRPr="00B73AC1">
        <w:rPr>
          <w:sz w:val="24"/>
          <w:szCs w:val="24"/>
        </w:rPr>
        <w:t xml:space="preserve"> όσα ορίζονται στον Κανονισμό του Π.Μ.Σ</w:t>
      </w:r>
      <w:r>
        <w:rPr>
          <w:sz w:val="24"/>
          <w:szCs w:val="24"/>
        </w:rPr>
        <w:t xml:space="preserve"> (που έχει εγκριθεί από Σύγκλητο_ παράρτημα Α11).</w:t>
      </w:r>
    </w:p>
    <w:p w14:paraId="126DCF3A" w14:textId="53934C06" w:rsidR="008B7BBA" w:rsidRDefault="008B7BBA" w:rsidP="008B7BBA">
      <w:pPr>
        <w:tabs>
          <w:tab w:val="left" w:pos="721"/>
        </w:tabs>
        <w:spacing w:before="184" w:line="259" w:lineRule="auto"/>
        <w:ind w:right="136"/>
        <w:jc w:val="both"/>
        <w:rPr>
          <w:sz w:val="24"/>
          <w:szCs w:val="24"/>
        </w:rPr>
      </w:pPr>
      <w:r w:rsidRPr="008B7BBA">
        <w:rPr>
          <w:b/>
          <w:bCs/>
          <w:sz w:val="24"/>
          <w:szCs w:val="24"/>
        </w:rPr>
        <w:t>Α15</w:t>
      </w:r>
      <w:r w:rsidRPr="008B7BBA">
        <w:rPr>
          <w:sz w:val="24"/>
          <w:szCs w:val="24"/>
        </w:rPr>
        <w:t xml:space="preserve">.Κανονισμός Δεοντολογίας της Έρευνας </w:t>
      </w:r>
    </w:p>
    <w:p w14:paraId="7AE02707" w14:textId="689541B8" w:rsidR="007F5280" w:rsidRPr="008B7BBA" w:rsidRDefault="007F5280" w:rsidP="008B7BBA">
      <w:pPr>
        <w:tabs>
          <w:tab w:val="left" w:pos="721"/>
        </w:tabs>
        <w:spacing w:before="184" w:line="259" w:lineRule="auto"/>
        <w:ind w:right="136"/>
        <w:jc w:val="both"/>
        <w:rPr>
          <w:sz w:val="24"/>
          <w:szCs w:val="24"/>
        </w:rPr>
      </w:pPr>
      <w:r>
        <w:rPr>
          <w:sz w:val="24"/>
          <w:szCs w:val="24"/>
        </w:rPr>
        <w:t>Διατίθεται υπόδειγμα Α15</w:t>
      </w:r>
      <w:r w:rsidR="00B352EC">
        <w:rPr>
          <w:sz w:val="24"/>
          <w:szCs w:val="24"/>
        </w:rPr>
        <w:t xml:space="preserve"> (άλλου ΠΜΣ)</w:t>
      </w:r>
      <w:r>
        <w:rPr>
          <w:sz w:val="24"/>
          <w:szCs w:val="24"/>
        </w:rPr>
        <w:t xml:space="preserve"> </w:t>
      </w:r>
      <w:r w:rsidRPr="007F5280">
        <w:rPr>
          <w:sz w:val="24"/>
          <w:szCs w:val="24"/>
        </w:rPr>
        <w:t xml:space="preserve">στον ψηφιακό φάκελο με τίτλο </w:t>
      </w:r>
      <w:r>
        <w:rPr>
          <w:sz w:val="24"/>
          <w:szCs w:val="24"/>
          <w:lang w:val="en-US"/>
        </w:rPr>
        <w:t>TEMPLATES</w:t>
      </w:r>
      <w:r w:rsidRPr="007F5280">
        <w:rPr>
          <w:sz w:val="24"/>
          <w:szCs w:val="24"/>
        </w:rPr>
        <w:t>.</w:t>
      </w:r>
      <w:r w:rsidR="00B352EC">
        <w:rPr>
          <w:sz w:val="24"/>
          <w:szCs w:val="24"/>
        </w:rPr>
        <w:t xml:space="preserve"> Το προσαρμόζετε αναλόγως.</w:t>
      </w:r>
    </w:p>
    <w:p w14:paraId="19B397C6" w14:textId="54D86010" w:rsidR="008B7BBA" w:rsidRDefault="008B7BBA" w:rsidP="008B7BBA">
      <w:pPr>
        <w:tabs>
          <w:tab w:val="left" w:pos="721"/>
        </w:tabs>
        <w:spacing w:before="184" w:line="259" w:lineRule="auto"/>
        <w:ind w:right="136"/>
        <w:jc w:val="both"/>
        <w:rPr>
          <w:sz w:val="24"/>
          <w:szCs w:val="24"/>
        </w:rPr>
      </w:pPr>
      <w:r w:rsidRPr="008B7BBA">
        <w:rPr>
          <w:b/>
          <w:bCs/>
          <w:sz w:val="24"/>
          <w:szCs w:val="24"/>
        </w:rPr>
        <w:t>Α16</w:t>
      </w:r>
      <w:r w:rsidRPr="008B7BBA">
        <w:rPr>
          <w:sz w:val="24"/>
          <w:szCs w:val="24"/>
        </w:rPr>
        <w:t xml:space="preserve">.Υπόδειγμα διπλώματος και Παραρτήματος διπλώματος (στην ελληνική και στην αγγλική γλώσσα) </w:t>
      </w:r>
    </w:p>
    <w:p w14:paraId="35D41858" w14:textId="58EE1ABA" w:rsidR="00B9242B" w:rsidRPr="00EE3717" w:rsidRDefault="00F20842" w:rsidP="008B7BBA">
      <w:pPr>
        <w:tabs>
          <w:tab w:val="left" w:pos="721"/>
        </w:tabs>
        <w:spacing w:before="184" w:line="259" w:lineRule="auto"/>
        <w:ind w:right="136"/>
        <w:jc w:val="both"/>
        <w:rPr>
          <w:sz w:val="24"/>
          <w:szCs w:val="24"/>
        </w:rPr>
      </w:pPr>
      <w:r>
        <w:rPr>
          <w:sz w:val="24"/>
          <w:szCs w:val="24"/>
        </w:rPr>
        <w:t>Σε αυτό το παράρτημα θ</w:t>
      </w:r>
      <w:r w:rsidR="00B9242B">
        <w:rPr>
          <w:sz w:val="24"/>
          <w:szCs w:val="24"/>
        </w:rPr>
        <w:t xml:space="preserve">α </w:t>
      </w:r>
      <w:r>
        <w:rPr>
          <w:sz w:val="24"/>
          <w:szCs w:val="24"/>
        </w:rPr>
        <w:t>περιλαμβάνονται</w:t>
      </w:r>
      <w:r w:rsidR="00B9242B" w:rsidRPr="00B9242B">
        <w:rPr>
          <w:sz w:val="24"/>
          <w:szCs w:val="24"/>
        </w:rPr>
        <w:t xml:space="preserve">: </w:t>
      </w:r>
    </w:p>
    <w:p w14:paraId="4B527CA9" w14:textId="58984C12" w:rsidR="00B9242B" w:rsidRPr="00B9242B" w:rsidRDefault="00B9242B" w:rsidP="008B7BBA">
      <w:pPr>
        <w:tabs>
          <w:tab w:val="left" w:pos="721"/>
        </w:tabs>
        <w:spacing w:before="184" w:line="259" w:lineRule="auto"/>
        <w:ind w:right="136"/>
        <w:jc w:val="both"/>
        <w:rPr>
          <w:sz w:val="24"/>
          <w:szCs w:val="24"/>
        </w:rPr>
      </w:pPr>
      <w:r w:rsidRPr="00B9242B">
        <w:rPr>
          <w:sz w:val="24"/>
          <w:szCs w:val="24"/>
        </w:rPr>
        <w:t>1.Υπόδειγμα διπλώματος (στην ελληνική και στην αγγλική γλώσσα)</w:t>
      </w:r>
    </w:p>
    <w:p w14:paraId="430B14E8" w14:textId="2C24C943" w:rsidR="00B9242B" w:rsidRPr="008B7BBA" w:rsidRDefault="00B9242B" w:rsidP="008B7BBA">
      <w:pPr>
        <w:tabs>
          <w:tab w:val="left" w:pos="721"/>
        </w:tabs>
        <w:spacing w:before="184" w:line="259" w:lineRule="auto"/>
        <w:ind w:right="136"/>
        <w:jc w:val="both"/>
        <w:rPr>
          <w:sz w:val="24"/>
          <w:szCs w:val="24"/>
        </w:rPr>
      </w:pPr>
      <w:r w:rsidRPr="00B9242B">
        <w:rPr>
          <w:sz w:val="24"/>
          <w:szCs w:val="24"/>
        </w:rPr>
        <w:t xml:space="preserve">2.Υπόδειγμα Παραρτήματος διπλώματος (στην ελληνική και στην αγγλική γλώσσα)- πλήρως συμπληρωμένο υπόδειγμα Παραρτήματος Διπλώματος με τα μαθήματα και τα αντίστοιχα </w:t>
      </w:r>
      <w:r w:rsidRPr="00B9242B">
        <w:rPr>
          <w:sz w:val="24"/>
          <w:szCs w:val="24"/>
          <w:lang w:val="en-US"/>
        </w:rPr>
        <w:t>ECTS</w:t>
      </w:r>
      <w:r w:rsidRPr="00B9242B">
        <w:rPr>
          <w:sz w:val="24"/>
          <w:szCs w:val="24"/>
        </w:rPr>
        <w:t xml:space="preserve"> </w:t>
      </w:r>
      <w:r w:rsidRPr="00B9242B">
        <w:rPr>
          <w:sz w:val="24"/>
          <w:szCs w:val="24"/>
          <w:u w:val="single"/>
        </w:rPr>
        <w:t>χωρίς στοιχεία προσωπικών δεδομένων</w:t>
      </w:r>
      <w:r w:rsidRPr="00B9242B">
        <w:rPr>
          <w:sz w:val="24"/>
          <w:szCs w:val="24"/>
        </w:rPr>
        <w:t>.</w:t>
      </w:r>
      <w:r w:rsidR="00BE6281">
        <w:rPr>
          <w:sz w:val="24"/>
          <w:szCs w:val="24"/>
        </w:rPr>
        <w:t xml:space="preserve"> Θα συμβουλευτείτε τα υποδείγματα στο</w:t>
      </w:r>
      <w:r w:rsidR="00BE6281" w:rsidRPr="00BE6281">
        <w:rPr>
          <w:sz w:val="24"/>
          <w:szCs w:val="24"/>
        </w:rPr>
        <w:t>:</w:t>
      </w:r>
      <w:r w:rsidR="00BE6281">
        <w:rPr>
          <w:sz w:val="24"/>
          <w:szCs w:val="24"/>
        </w:rPr>
        <w:t xml:space="preserve"> </w:t>
      </w:r>
      <w:hyperlink r:id="rId7" w:history="1">
        <w:r w:rsidR="00BE6281" w:rsidRPr="00515AED">
          <w:rPr>
            <w:rStyle w:val="-"/>
            <w:sz w:val="24"/>
            <w:szCs w:val="24"/>
          </w:rPr>
          <w:t>https://www.uop.gr/index.php/parartima-diplomatos</w:t>
        </w:r>
      </w:hyperlink>
      <w:r w:rsidR="00BE6281">
        <w:rPr>
          <w:sz w:val="24"/>
          <w:szCs w:val="24"/>
        </w:rPr>
        <w:t xml:space="preserve"> </w:t>
      </w:r>
    </w:p>
    <w:p w14:paraId="77DEE9C8" w14:textId="33002378" w:rsidR="00CA716A" w:rsidRPr="00EE3717" w:rsidRDefault="008B7BBA" w:rsidP="008B7BBA">
      <w:pPr>
        <w:tabs>
          <w:tab w:val="left" w:pos="721"/>
        </w:tabs>
        <w:spacing w:before="184" w:line="259" w:lineRule="auto"/>
        <w:ind w:right="136"/>
        <w:jc w:val="both"/>
        <w:rPr>
          <w:sz w:val="24"/>
          <w:szCs w:val="24"/>
        </w:rPr>
      </w:pPr>
      <w:r w:rsidRPr="006E16E2">
        <w:rPr>
          <w:b/>
          <w:bCs/>
          <w:sz w:val="24"/>
          <w:szCs w:val="24"/>
        </w:rPr>
        <w:t>Α18</w:t>
      </w:r>
      <w:r w:rsidRPr="006E16E2">
        <w:rPr>
          <w:sz w:val="24"/>
          <w:szCs w:val="24"/>
        </w:rPr>
        <w:t>.Ειδικός κανονισμός για την εφαρμογή της ηλεκτρονικής μάθησης (εφόσον το ΠΜΣ προσφέρεται με εξ αποστάσεως μεθόδους)</w:t>
      </w:r>
    </w:p>
    <w:p w14:paraId="7D20D14D" w14:textId="07BD6857" w:rsidR="008B7BBA" w:rsidRDefault="00F20842" w:rsidP="008B7BBA">
      <w:pPr>
        <w:tabs>
          <w:tab w:val="left" w:pos="721"/>
        </w:tabs>
        <w:spacing w:before="184" w:line="259" w:lineRule="auto"/>
        <w:ind w:right="136"/>
        <w:jc w:val="both"/>
        <w:rPr>
          <w:sz w:val="24"/>
          <w:szCs w:val="24"/>
        </w:rPr>
      </w:pPr>
      <w:r>
        <w:rPr>
          <w:sz w:val="24"/>
          <w:szCs w:val="24"/>
        </w:rPr>
        <w:t>Αφορά κ</w:t>
      </w:r>
      <w:r w:rsidR="0068432E" w:rsidRPr="0068432E">
        <w:rPr>
          <w:sz w:val="24"/>
          <w:szCs w:val="24"/>
        </w:rPr>
        <w:t xml:space="preserve">ανονιστικό έγγραφο το οποίο θα έχει έγκριση </w:t>
      </w:r>
      <w:r w:rsidR="0068432E">
        <w:rPr>
          <w:sz w:val="24"/>
          <w:szCs w:val="24"/>
        </w:rPr>
        <w:t>αρμοδίου οργάνου.</w:t>
      </w:r>
    </w:p>
    <w:p w14:paraId="3E5D564A" w14:textId="1499A4E3" w:rsidR="002F5F90" w:rsidRPr="002F5F90" w:rsidRDefault="0068432E" w:rsidP="002F5F90">
      <w:pPr>
        <w:tabs>
          <w:tab w:val="left" w:pos="721"/>
        </w:tabs>
        <w:spacing w:before="184" w:line="259" w:lineRule="auto"/>
        <w:ind w:right="136"/>
        <w:jc w:val="both"/>
        <w:rPr>
          <w:sz w:val="24"/>
          <w:szCs w:val="24"/>
        </w:rPr>
      </w:pPr>
      <w:r>
        <w:rPr>
          <w:sz w:val="24"/>
          <w:szCs w:val="24"/>
        </w:rPr>
        <w:t>Η ΜΟΔΙΠ σε αυτόν τον κανονισμό θα ελέγξει</w:t>
      </w:r>
      <w:r w:rsidR="002F5F90" w:rsidRPr="002F5F90">
        <w:rPr>
          <w:sz w:val="24"/>
          <w:szCs w:val="24"/>
        </w:rPr>
        <w:t xml:space="preserve"> </w:t>
      </w:r>
      <w:r w:rsidR="002F5F90">
        <w:rPr>
          <w:sz w:val="24"/>
          <w:szCs w:val="24"/>
        </w:rPr>
        <w:t>αν π</w:t>
      </w:r>
      <w:r w:rsidR="002F5F90" w:rsidRPr="002F5F90">
        <w:rPr>
          <w:sz w:val="24"/>
          <w:szCs w:val="24"/>
        </w:rPr>
        <w:t>εριλαμβάν</w:t>
      </w:r>
      <w:r w:rsidR="002F5F90">
        <w:rPr>
          <w:sz w:val="24"/>
          <w:szCs w:val="24"/>
        </w:rPr>
        <w:t>ονται</w:t>
      </w:r>
      <w:r w:rsidR="002F5F90" w:rsidRPr="002F5F90">
        <w:rPr>
          <w:sz w:val="24"/>
          <w:szCs w:val="24"/>
        </w:rPr>
        <w:t xml:space="preserve"> κατ’ ελάχιστον τα </w:t>
      </w:r>
      <w:r w:rsidR="002F5F90">
        <w:rPr>
          <w:sz w:val="24"/>
          <w:szCs w:val="24"/>
        </w:rPr>
        <w:t xml:space="preserve">ακόλουθα </w:t>
      </w:r>
      <w:r w:rsidR="002F5F90" w:rsidRPr="002F5F90">
        <w:rPr>
          <w:sz w:val="24"/>
          <w:szCs w:val="24"/>
        </w:rPr>
        <w:t>στοιχεία:</w:t>
      </w:r>
    </w:p>
    <w:p w14:paraId="1DC41985" w14:textId="64D1E2A3" w:rsidR="002F5F90" w:rsidRPr="002F5F90" w:rsidRDefault="002F5F90" w:rsidP="002F5F90">
      <w:pPr>
        <w:tabs>
          <w:tab w:val="left" w:pos="721"/>
        </w:tabs>
        <w:spacing w:before="184" w:line="259" w:lineRule="auto"/>
        <w:ind w:right="136"/>
        <w:jc w:val="both"/>
        <w:rPr>
          <w:sz w:val="24"/>
          <w:szCs w:val="24"/>
        </w:rPr>
      </w:pPr>
      <w:r w:rsidRPr="002F5F90">
        <w:rPr>
          <w:sz w:val="24"/>
          <w:szCs w:val="24"/>
        </w:rPr>
        <w:t xml:space="preserve">α) τεκμηρίωση σχετικά με τη δυνατότητα και </w:t>
      </w:r>
      <w:proofErr w:type="spellStart"/>
      <w:r w:rsidRPr="002F5F90">
        <w:rPr>
          <w:sz w:val="24"/>
          <w:szCs w:val="24"/>
        </w:rPr>
        <w:t>καταλληλότητα</w:t>
      </w:r>
      <w:proofErr w:type="spellEnd"/>
      <w:r w:rsidRPr="002F5F90">
        <w:rPr>
          <w:sz w:val="24"/>
          <w:szCs w:val="24"/>
        </w:rPr>
        <w:t xml:space="preserve"> του γνωστικού αντικειμένου </w:t>
      </w:r>
      <w:r w:rsidRPr="002F5F90">
        <w:rPr>
          <w:sz w:val="24"/>
          <w:szCs w:val="24"/>
        </w:rPr>
        <w:lastRenderedPageBreak/>
        <w:t>του Π.Μ.Σ. να οργανωθεί με μεθόδους εξ αποστάσεως εκπαίδευσης,</w:t>
      </w:r>
    </w:p>
    <w:p w14:paraId="0713C57B" w14:textId="7BAB6A42" w:rsidR="002F5F90" w:rsidRPr="002F5F90" w:rsidRDefault="002F5F90" w:rsidP="002F5F90">
      <w:pPr>
        <w:tabs>
          <w:tab w:val="left" w:pos="721"/>
        </w:tabs>
        <w:spacing w:before="184" w:line="259" w:lineRule="auto"/>
        <w:ind w:right="136"/>
        <w:jc w:val="both"/>
        <w:rPr>
          <w:sz w:val="24"/>
          <w:szCs w:val="24"/>
        </w:rPr>
      </w:pPr>
      <w:r w:rsidRPr="002F5F90">
        <w:rPr>
          <w:sz w:val="24"/>
          <w:szCs w:val="24"/>
        </w:rPr>
        <w:t>β) ανάλυση των προτεινόμενων μεθόδων οργάνωσης της εκπαιδευτικής διαδικασίας (δια ζώσης, σύγχρονη, ασύγχρονη, μεικτό σύστημα) ανά εκπαιδευτική δραστηριότητα του προγράμματος σπουδών και κατανομή των διδακτικών ωρών κάθε εκπαιδευτικής δραστηριότητας του Π.Μ.Σ. ανά μέθοδο υλοποίησης, καθώς και το ποσοστό της τυχόν ασύγχρονης εξ αποστάσεως εκπαίδευσης ανά εκπαιδευτική δραστηριότητα και συνολικά στο πρόγραμμα,</w:t>
      </w:r>
    </w:p>
    <w:p w14:paraId="1C8BC213" w14:textId="1448AD91" w:rsidR="002F5F90" w:rsidRPr="002F5F90" w:rsidRDefault="002F5F90" w:rsidP="002F5F90">
      <w:pPr>
        <w:tabs>
          <w:tab w:val="left" w:pos="721"/>
        </w:tabs>
        <w:spacing w:before="184" w:line="259" w:lineRule="auto"/>
        <w:ind w:right="136"/>
        <w:jc w:val="both"/>
        <w:rPr>
          <w:sz w:val="24"/>
          <w:szCs w:val="24"/>
        </w:rPr>
      </w:pPr>
      <w:r w:rsidRPr="002F5F90">
        <w:rPr>
          <w:sz w:val="24"/>
          <w:szCs w:val="24"/>
        </w:rPr>
        <w:t xml:space="preserve">γ) τεκμηρίωση σχετικά με την υλικοτεχνική υποδομή του Α.Ε.Ι. και ιδίως την </w:t>
      </w:r>
      <w:proofErr w:type="spellStart"/>
      <w:r w:rsidRPr="002F5F90">
        <w:rPr>
          <w:sz w:val="24"/>
          <w:szCs w:val="24"/>
        </w:rPr>
        <w:t>καταλληλότητα</w:t>
      </w:r>
      <w:proofErr w:type="spellEnd"/>
      <w:r w:rsidRPr="002F5F90">
        <w:rPr>
          <w:sz w:val="24"/>
          <w:szCs w:val="24"/>
        </w:rPr>
        <w:t xml:space="preserve"> και επάρκεια των ψηφιακών υποδομών για την οργάνωση Π.Μ.Σ. με μεθόδους εξ αποστάσεως εκπαίδευσης,</w:t>
      </w:r>
    </w:p>
    <w:p w14:paraId="749CA51C" w14:textId="77777777" w:rsidR="002F5F90" w:rsidRPr="002F5F90" w:rsidRDefault="002F5F90" w:rsidP="002F5F90">
      <w:pPr>
        <w:tabs>
          <w:tab w:val="left" w:pos="721"/>
        </w:tabs>
        <w:spacing w:before="184" w:line="259" w:lineRule="auto"/>
        <w:ind w:right="136"/>
        <w:jc w:val="both"/>
        <w:rPr>
          <w:sz w:val="24"/>
          <w:szCs w:val="24"/>
        </w:rPr>
      </w:pPr>
      <w:r w:rsidRPr="002F5F90">
        <w:rPr>
          <w:sz w:val="24"/>
          <w:szCs w:val="24"/>
        </w:rPr>
        <w:t>δ) τεκμηρίωση σχετικά με τις ψηφιακές δεξιότητες και την τεχνογνωσία του διδακτικού προσωπικού στη χρήση</w:t>
      </w:r>
      <w:r>
        <w:rPr>
          <w:sz w:val="24"/>
          <w:szCs w:val="24"/>
        </w:rPr>
        <w:t xml:space="preserve"> </w:t>
      </w:r>
      <w:r w:rsidRPr="002F5F90">
        <w:rPr>
          <w:sz w:val="24"/>
          <w:szCs w:val="24"/>
        </w:rPr>
        <w:t>Τεχνολογιών της Πληροφορίας και των Επικοινωνιών (Τ.Π.Ε.),</w:t>
      </w:r>
    </w:p>
    <w:p w14:paraId="38771B95" w14:textId="77777777" w:rsidR="002F5F90" w:rsidRPr="002F5F90" w:rsidRDefault="002F5F90" w:rsidP="002F5F90">
      <w:pPr>
        <w:tabs>
          <w:tab w:val="left" w:pos="721"/>
        </w:tabs>
        <w:spacing w:before="184" w:line="259" w:lineRule="auto"/>
        <w:ind w:right="136"/>
        <w:jc w:val="both"/>
        <w:rPr>
          <w:sz w:val="24"/>
          <w:szCs w:val="24"/>
        </w:rPr>
      </w:pPr>
      <w:r w:rsidRPr="002F5F90">
        <w:rPr>
          <w:sz w:val="24"/>
          <w:szCs w:val="24"/>
        </w:rPr>
        <w:t>ε) το ψηφιακό εκπαιδευτικό υλικό,</w:t>
      </w:r>
    </w:p>
    <w:p w14:paraId="7E910421" w14:textId="44F97F31" w:rsidR="002F5F90" w:rsidRDefault="002F5F90" w:rsidP="002F5F90">
      <w:pPr>
        <w:tabs>
          <w:tab w:val="left" w:pos="721"/>
        </w:tabs>
        <w:spacing w:before="184" w:line="259" w:lineRule="auto"/>
        <w:ind w:right="136"/>
        <w:jc w:val="both"/>
        <w:rPr>
          <w:sz w:val="24"/>
          <w:szCs w:val="24"/>
        </w:rPr>
      </w:pPr>
      <w:proofErr w:type="spellStart"/>
      <w:r w:rsidRPr="002F5F90">
        <w:rPr>
          <w:sz w:val="24"/>
          <w:szCs w:val="24"/>
        </w:rPr>
        <w:t>στ</w:t>
      </w:r>
      <w:proofErr w:type="spellEnd"/>
      <w:r w:rsidRPr="002F5F90">
        <w:rPr>
          <w:sz w:val="24"/>
          <w:szCs w:val="24"/>
        </w:rPr>
        <w:t>) τυχόν μεθόδους ψηφιακής αξιολόγησης των φοιτητών</w:t>
      </w:r>
      <w:r w:rsidR="00F20842">
        <w:rPr>
          <w:sz w:val="24"/>
          <w:szCs w:val="24"/>
        </w:rPr>
        <w:t>,</w:t>
      </w:r>
    </w:p>
    <w:p w14:paraId="405ED483" w14:textId="211D2289" w:rsidR="002F5F90" w:rsidRDefault="002F5F90" w:rsidP="002F5F90">
      <w:pPr>
        <w:tabs>
          <w:tab w:val="left" w:pos="721"/>
        </w:tabs>
        <w:spacing w:before="184" w:line="259" w:lineRule="auto"/>
        <w:ind w:right="136"/>
        <w:jc w:val="both"/>
        <w:rPr>
          <w:sz w:val="24"/>
          <w:szCs w:val="24"/>
        </w:rPr>
      </w:pPr>
      <w:r>
        <w:rPr>
          <w:sz w:val="24"/>
          <w:szCs w:val="24"/>
        </w:rPr>
        <w:t xml:space="preserve">η) </w:t>
      </w:r>
      <w:r w:rsidRPr="002F5F90">
        <w:rPr>
          <w:sz w:val="24"/>
          <w:szCs w:val="24"/>
        </w:rPr>
        <w:t>Υπεύθυνος Διαχείρισης ολοκληρωμένου συστήματος τηλεκπαίδευσης, ο οποίος έχει την απαιτούμενη τεχνογνωσία για την υποστήριξη των διδασκόντων και των φοιτητών του Π.Μ.Σ. κατά τη χρήση του συστήματος τηλεκπαίδευσης.</w:t>
      </w:r>
    </w:p>
    <w:p w14:paraId="00B19D14" w14:textId="6724B9F3" w:rsidR="008B7BBA" w:rsidRPr="0068432E" w:rsidRDefault="008B7BBA" w:rsidP="008B7BBA">
      <w:pPr>
        <w:tabs>
          <w:tab w:val="left" w:pos="721"/>
        </w:tabs>
        <w:spacing w:before="184" w:line="259" w:lineRule="auto"/>
        <w:ind w:right="136"/>
        <w:jc w:val="both"/>
        <w:rPr>
          <w:sz w:val="24"/>
          <w:szCs w:val="24"/>
        </w:rPr>
      </w:pPr>
      <w:r w:rsidRPr="006E16E2">
        <w:rPr>
          <w:b/>
          <w:bCs/>
          <w:sz w:val="24"/>
          <w:szCs w:val="24"/>
          <w:highlight w:val="lightGray"/>
        </w:rPr>
        <w:t>ΑΠΑΙΤΗΣΗ 4:</w:t>
      </w:r>
      <w:r w:rsidRPr="006E16E2">
        <w:rPr>
          <w:sz w:val="24"/>
          <w:szCs w:val="24"/>
          <w:highlight w:val="lightGray"/>
        </w:rPr>
        <w:t xml:space="preserve"> Διδακτικό προσωπικό των νέων προγραμμάτων μεταπτυχιακών σπουδών</w:t>
      </w:r>
    </w:p>
    <w:p w14:paraId="6D0235BE" w14:textId="1B6CF6DF" w:rsidR="008B7BBA" w:rsidRPr="006E16E2" w:rsidRDefault="008B7BBA" w:rsidP="008B7BBA">
      <w:pPr>
        <w:tabs>
          <w:tab w:val="left" w:pos="721"/>
        </w:tabs>
        <w:spacing w:before="184" w:line="259" w:lineRule="auto"/>
        <w:ind w:right="136"/>
        <w:jc w:val="both"/>
        <w:rPr>
          <w:sz w:val="24"/>
          <w:szCs w:val="24"/>
        </w:rPr>
      </w:pPr>
      <w:r w:rsidRPr="006E16E2">
        <w:rPr>
          <w:b/>
          <w:bCs/>
          <w:sz w:val="24"/>
          <w:szCs w:val="24"/>
        </w:rPr>
        <w:t>Παραρτήματα</w:t>
      </w:r>
      <w:r w:rsidRPr="006E16E2">
        <w:rPr>
          <w:sz w:val="24"/>
          <w:szCs w:val="24"/>
        </w:rPr>
        <w:t xml:space="preserve"> που αντιστοιχούν στην απαίτηση 4:</w:t>
      </w:r>
    </w:p>
    <w:p w14:paraId="313F16CF" w14:textId="6D1F4720" w:rsidR="008B7BBA" w:rsidRPr="00EE3717" w:rsidRDefault="008B7BBA" w:rsidP="008B7BBA">
      <w:pPr>
        <w:tabs>
          <w:tab w:val="left" w:pos="721"/>
        </w:tabs>
        <w:spacing w:before="184" w:line="259" w:lineRule="auto"/>
        <w:ind w:right="136"/>
        <w:jc w:val="both"/>
        <w:rPr>
          <w:sz w:val="24"/>
          <w:szCs w:val="24"/>
        </w:rPr>
      </w:pPr>
      <w:r w:rsidRPr="006E16E2">
        <w:rPr>
          <w:b/>
          <w:bCs/>
          <w:sz w:val="24"/>
          <w:szCs w:val="24"/>
        </w:rPr>
        <w:t>Α17.</w:t>
      </w:r>
      <w:r w:rsidRPr="006E16E2">
        <w:rPr>
          <w:sz w:val="24"/>
          <w:szCs w:val="24"/>
        </w:rPr>
        <w:t xml:space="preserve">Συνοπτική αναφορά των επιδόσεων του διδακτικού προσωπικού σε επιστημονικό -ερευνητικό και διδακτικό έργο, βάσει και διεθνών αναγνωρισμένων συστημάτων αξιολόγησης επιστημόνων (π.χ. </w:t>
      </w:r>
      <w:r w:rsidRPr="006E16E2">
        <w:rPr>
          <w:sz w:val="24"/>
          <w:szCs w:val="24"/>
          <w:lang w:val="en-US"/>
        </w:rPr>
        <w:t>Google</w:t>
      </w:r>
      <w:r w:rsidRPr="006E16E2">
        <w:rPr>
          <w:sz w:val="24"/>
          <w:szCs w:val="24"/>
        </w:rPr>
        <w:t xml:space="preserve"> </w:t>
      </w:r>
      <w:r w:rsidRPr="006E16E2">
        <w:rPr>
          <w:sz w:val="24"/>
          <w:szCs w:val="24"/>
          <w:lang w:val="en-US"/>
        </w:rPr>
        <w:t>Scholar</w:t>
      </w:r>
      <w:r w:rsidRPr="006E16E2">
        <w:rPr>
          <w:sz w:val="24"/>
          <w:szCs w:val="24"/>
        </w:rPr>
        <w:t xml:space="preserve">, </w:t>
      </w:r>
      <w:r w:rsidRPr="006E16E2">
        <w:rPr>
          <w:sz w:val="24"/>
          <w:szCs w:val="24"/>
          <w:lang w:val="en-US"/>
        </w:rPr>
        <w:t>Scopus</w:t>
      </w:r>
      <w:r w:rsidRPr="006E16E2">
        <w:rPr>
          <w:sz w:val="24"/>
          <w:szCs w:val="24"/>
        </w:rPr>
        <w:t xml:space="preserve">, </w:t>
      </w:r>
      <w:proofErr w:type="spellStart"/>
      <w:r w:rsidRPr="006E16E2">
        <w:rPr>
          <w:sz w:val="24"/>
          <w:szCs w:val="24"/>
        </w:rPr>
        <w:t>κ.ο.κ.</w:t>
      </w:r>
      <w:proofErr w:type="spellEnd"/>
      <w:r w:rsidRPr="006E16E2">
        <w:rPr>
          <w:sz w:val="24"/>
          <w:szCs w:val="24"/>
        </w:rPr>
        <w:t>)</w:t>
      </w:r>
    </w:p>
    <w:p w14:paraId="23B9E719" w14:textId="703F3ACB" w:rsidR="008B7BBA" w:rsidRDefault="00B352EC" w:rsidP="008B7BBA">
      <w:pPr>
        <w:tabs>
          <w:tab w:val="left" w:pos="721"/>
        </w:tabs>
        <w:spacing w:before="184" w:line="259" w:lineRule="auto"/>
        <w:ind w:right="136"/>
        <w:jc w:val="both"/>
        <w:rPr>
          <w:sz w:val="24"/>
          <w:szCs w:val="24"/>
        </w:rPr>
      </w:pPr>
      <w:r w:rsidRPr="00B352EC">
        <w:rPr>
          <w:sz w:val="24"/>
          <w:szCs w:val="24"/>
        </w:rPr>
        <w:t xml:space="preserve">Θα συμπληρώσετε το αντίστοιχο υπόδειγμα που διατίθεται στον ψηφιακό φάκελο με τίτλο </w:t>
      </w:r>
      <w:r w:rsidRPr="00B352EC">
        <w:rPr>
          <w:sz w:val="24"/>
          <w:szCs w:val="24"/>
          <w:lang w:val="en-US"/>
        </w:rPr>
        <w:t>TEMPLATES</w:t>
      </w:r>
      <w:r w:rsidRPr="00B352EC">
        <w:rPr>
          <w:sz w:val="24"/>
          <w:szCs w:val="24"/>
        </w:rPr>
        <w:t>.</w:t>
      </w:r>
    </w:p>
    <w:p w14:paraId="37A7F083" w14:textId="77777777" w:rsidR="008B7BBA" w:rsidRPr="00B352EC" w:rsidRDefault="008B7BBA" w:rsidP="008B7BBA">
      <w:pPr>
        <w:tabs>
          <w:tab w:val="left" w:pos="721"/>
        </w:tabs>
        <w:spacing w:before="184" w:line="259" w:lineRule="auto"/>
        <w:ind w:right="136"/>
        <w:jc w:val="both"/>
        <w:rPr>
          <w:sz w:val="24"/>
          <w:szCs w:val="24"/>
        </w:rPr>
      </w:pPr>
      <w:r w:rsidRPr="006E16E2">
        <w:rPr>
          <w:b/>
          <w:bCs/>
          <w:sz w:val="24"/>
          <w:szCs w:val="24"/>
          <w:highlight w:val="lightGray"/>
        </w:rPr>
        <w:t>ΑΠΑΙΤΗΣΗ 5:</w:t>
      </w:r>
      <w:r w:rsidRPr="006E16E2">
        <w:rPr>
          <w:sz w:val="24"/>
          <w:szCs w:val="24"/>
          <w:highlight w:val="lightGray"/>
        </w:rPr>
        <w:t xml:space="preserve"> </w:t>
      </w:r>
      <w:bookmarkStart w:id="3" w:name="_Toc123141264"/>
      <w:r w:rsidRPr="006E16E2">
        <w:rPr>
          <w:sz w:val="24"/>
          <w:szCs w:val="24"/>
          <w:highlight w:val="lightGray"/>
        </w:rPr>
        <w:t>Μαθησιακοί πόροι και φοιτητική στήριξη</w:t>
      </w:r>
      <w:bookmarkEnd w:id="3"/>
    </w:p>
    <w:p w14:paraId="087C69C6" w14:textId="5BE0A6A5" w:rsidR="008B7BBA" w:rsidRPr="006E16E2" w:rsidRDefault="008B7BBA" w:rsidP="008B7BBA">
      <w:pPr>
        <w:tabs>
          <w:tab w:val="left" w:pos="721"/>
        </w:tabs>
        <w:spacing w:before="184" w:line="259" w:lineRule="auto"/>
        <w:ind w:right="136"/>
        <w:jc w:val="both"/>
        <w:rPr>
          <w:sz w:val="24"/>
          <w:szCs w:val="24"/>
        </w:rPr>
      </w:pPr>
      <w:r w:rsidRPr="006E16E2">
        <w:rPr>
          <w:b/>
          <w:bCs/>
          <w:sz w:val="24"/>
          <w:szCs w:val="24"/>
        </w:rPr>
        <w:t>Παραρτήματα</w:t>
      </w:r>
      <w:r w:rsidRPr="006E16E2">
        <w:rPr>
          <w:sz w:val="24"/>
          <w:szCs w:val="24"/>
        </w:rPr>
        <w:t xml:space="preserve"> που αντιστοιχούν στην απαίτηση 5:</w:t>
      </w:r>
    </w:p>
    <w:p w14:paraId="72D50FC8" w14:textId="1B228ADD" w:rsidR="008B7BBA" w:rsidRDefault="008B7BBA" w:rsidP="008B7BBA">
      <w:pPr>
        <w:tabs>
          <w:tab w:val="left" w:pos="721"/>
        </w:tabs>
        <w:spacing w:before="184" w:line="259" w:lineRule="auto"/>
        <w:ind w:right="136"/>
        <w:jc w:val="both"/>
        <w:rPr>
          <w:sz w:val="24"/>
          <w:szCs w:val="24"/>
        </w:rPr>
      </w:pPr>
      <w:r w:rsidRPr="006E16E2">
        <w:rPr>
          <w:b/>
          <w:bCs/>
          <w:sz w:val="24"/>
          <w:szCs w:val="24"/>
        </w:rPr>
        <w:t>Α13.</w:t>
      </w:r>
      <w:r w:rsidRPr="006E16E2">
        <w:rPr>
          <w:sz w:val="24"/>
          <w:szCs w:val="24"/>
        </w:rPr>
        <w:t xml:space="preserve">Κανονισμός λειτουργίας μηχανισμού διαχείρισης παραπόνων και ενστάσεων φοιτητών </w:t>
      </w:r>
    </w:p>
    <w:p w14:paraId="17D5E097" w14:textId="5AD567E5" w:rsidR="00C71F29" w:rsidRDefault="00C71F29" w:rsidP="00A911E7">
      <w:pPr>
        <w:tabs>
          <w:tab w:val="left" w:pos="721"/>
        </w:tabs>
        <w:spacing w:before="184" w:line="259" w:lineRule="auto"/>
        <w:ind w:right="136"/>
        <w:jc w:val="both"/>
        <w:rPr>
          <w:i/>
          <w:iCs/>
          <w:sz w:val="24"/>
          <w:szCs w:val="24"/>
        </w:rPr>
      </w:pPr>
      <w:r>
        <w:rPr>
          <w:sz w:val="24"/>
          <w:szCs w:val="24"/>
        </w:rPr>
        <w:t xml:space="preserve">Κανονιστικό έγγραφο </w:t>
      </w:r>
      <w:r w:rsidR="00A911E7">
        <w:rPr>
          <w:sz w:val="24"/>
          <w:szCs w:val="24"/>
        </w:rPr>
        <w:t xml:space="preserve">το οποίο θα έχει έγκριση </w:t>
      </w:r>
      <w:r w:rsidR="0068432E">
        <w:rPr>
          <w:sz w:val="24"/>
          <w:szCs w:val="24"/>
        </w:rPr>
        <w:t>αρμοδίου οργάνου</w:t>
      </w:r>
      <w:r w:rsidR="00A911E7">
        <w:rPr>
          <w:sz w:val="24"/>
          <w:szCs w:val="24"/>
        </w:rPr>
        <w:t xml:space="preserve"> (και θα αναγράφεται η έγκριση στο έγγραφο </w:t>
      </w:r>
      <w:proofErr w:type="spellStart"/>
      <w:r w:rsidR="00A911E7">
        <w:rPr>
          <w:sz w:val="24"/>
          <w:szCs w:val="24"/>
        </w:rPr>
        <w:t>π.χ</w:t>
      </w:r>
      <w:proofErr w:type="spellEnd"/>
      <w:r w:rsidR="00A911E7">
        <w:rPr>
          <w:sz w:val="24"/>
          <w:szCs w:val="24"/>
        </w:rPr>
        <w:t xml:space="preserve"> </w:t>
      </w:r>
      <w:r w:rsidR="00A911E7" w:rsidRPr="00A911E7">
        <w:rPr>
          <w:i/>
          <w:iCs/>
          <w:sz w:val="24"/>
          <w:szCs w:val="24"/>
        </w:rPr>
        <w:t>Ο Κανονισμός έλαβε έγκριση από την 114η/13.11.2024 Συνέλευση του Τμήματος</w:t>
      </w:r>
      <w:r w:rsidR="00A911E7">
        <w:rPr>
          <w:i/>
          <w:iCs/>
          <w:sz w:val="24"/>
          <w:szCs w:val="24"/>
        </w:rPr>
        <w:t>)</w:t>
      </w:r>
    </w:p>
    <w:p w14:paraId="2CD3E586" w14:textId="0088146E" w:rsidR="00EE3717" w:rsidRPr="00A911E7" w:rsidRDefault="00EE3717" w:rsidP="00A911E7">
      <w:pPr>
        <w:tabs>
          <w:tab w:val="left" w:pos="721"/>
        </w:tabs>
        <w:spacing w:before="184" w:line="259" w:lineRule="auto"/>
        <w:ind w:right="136"/>
        <w:jc w:val="both"/>
        <w:rPr>
          <w:i/>
          <w:iCs/>
          <w:sz w:val="24"/>
          <w:szCs w:val="24"/>
        </w:rPr>
      </w:pPr>
      <w:bookmarkStart w:id="4" w:name="_Hlk204416945"/>
      <w:r w:rsidRPr="00EE3717">
        <w:rPr>
          <w:sz w:val="24"/>
          <w:szCs w:val="24"/>
        </w:rPr>
        <w:t>Ως καλή πρακτική δύναται να αξιοποιηθεί ο Κανονισμός λειτουργίας μηχανισμού διαχείρισης παραπόνων και ενστάσεων φοιτητών άλλου</w:t>
      </w:r>
      <w:r w:rsidR="007411D4" w:rsidRPr="007411D4">
        <w:rPr>
          <w:sz w:val="24"/>
          <w:szCs w:val="24"/>
        </w:rPr>
        <w:t>/</w:t>
      </w:r>
      <w:r w:rsidR="007411D4">
        <w:rPr>
          <w:sz w:val="24"/>
          <w:szCs w:val="24"/>
        </w:rPr>
        <w:t>άλλων</w:t>
      </w:r>
      <w:r w:rsidRPr="00EE3717">
        <w:rPr>
          <w:sz w:val="24"/>
          <w:szCs w:val="24"/>
        </w:rPr>
        <w:t xml:space="preserve"> Π</w:t>
      </w:r>
      <w:r w:rsidR="007411D4">
        <w:rPr>
          <w:sz w:val="24"/>
          <w:szCs w:val="24"/>
        </w:rPr>
        <w:t>ΜΣ</w:t>
      </w:r>
      <w:r w:rsidRPr="00EE3717">
        <w:rPr>
          <w:sz w:val="24"/>
          <w:szCs w:val="24"/>
        </w:rPr>
        <w:t>, τ</w:t>
      </w:r>
      <w:r w:rsidR="007411D4">
        <w:rPr>
          <w:sz w:val="24"/>
          <w:szCs w:val="24"/>
        </w:rPr>
        <w:t>α</w:t>
      </w:r>
      <w:r w:rsidRPr="00EE3717">
        <w:rPr>
          <w:sz w:val="24"/>
          <w:szCs w:val="24"/>
        </w:rPr>
        <w:t xml:space="preserve"> οποί</w:t>
      </w:r>
      <w:r w:rsidR="007411D4">
        <w:rPr>
          <w:sz w:val="24"/>
          <w:szCs w:val="24"/>
        </w:rPr>
        <w:t>α</w:t>
      </w:r>
      <w:r w:rsidRPr="00EE3717">
        <w:rPr>
          <w:sz w:val="24"/>
          <w:szCs w:val="24"/>
        </w:rPr>
        <w:t xml:space="preserve"> μπορ</w:t>
      </w:r>
      <w:r>
        <w:rPr>
          <w:sz w:val="24"/>
          <w:szCs w:val="24"/>
        </w:rPr>
        <w:t>είτε</w:t>
      </w:r>
      <w:r w:rsidRPr="00EE3717">
        <w:rPr>
          <w:sz w:val="24"/>
          <w:szCs w:val="24"/>
        </w:rPr>
        <w:t xml:space="preserve"> να αναζητήσ</w:t>
      </w:r>
      <w:r>
        <w:rPr>
          <w:sz w:val="24"/>
          <w:szCs w:val="24"/>
        </w:rPr>
        <w:t>ετε</w:t>
      </w:r>
      <w:r w:rsidRPr="00EE3717">
        <w:rPr>
          <w:sz w:val="24"/>
          <w:szCs w:val="24"/>
        </w:rPr>
        <w:t xml:space="preserve"> και να μελετήσ</w:t>
      </w:r>
      <w:r>
        <w:rPr>
          <w:sz w:val="24"/>
          <w:szCs w:val="24"/>
        </w:rPr>
        <w:t xml:space="preserve">ετε </w:t>
      </w:r>
      <w:r w:rsidRPr="007F5280">
        <w:rPr>
          <w:sz w:val="24"/>
          <w:szCs w:val="24"/>
        </w:rPr>
        <w:t xml:space="preserve">στον ψηφιακό φάκελο με τίτλο </w:t>
      </w:r>
      <w:r>
        <w:rPr>
          <w:sz w:val="24"/>
          <w:szCs w:val="24"/>
          <w:lang w:val="en-US"/>
        </w:rPr>
        <w:t>TEMPLATES</w:t>
      </w:r>
      <w:r w:rsidRPr="007F5280">
        <w:rPr>
          <w:sz w:val="24"/>
          <w:szCs w:val="24"/>
        </w:rPr>
        <w:t>.</w:t>
      </w:r>
      <w:r w:rsidR="007411D4" w:rsidRPr="007411D4">
        <w:t xml:space="preserve"> </w:t>
      </w:r>
      <w:r w:rsidR="007411D4">
        <w:rPr>
          <w:sz w:val="24"/>
          <w:szCs w:val="24"/>
        </w:rPr>
        <w:t>Ε</w:t>
      </w:r>
      <w:r w:rsidR="007411D4" w:rsidRPr="007411D4">
        <w:rPr>
          <w:sz w:val="24"/>
          <w:szCs w:val="24"/>
        </w:rPr>
        <w:t xml:space="preserve">ίναι σημαντικό να φιλτράρετε τις πληροφορίες που θα εντοπίσετε και να προσαρμόσετε το περιεχόμενο στις ανάγκες και τις ιδιαιτερότητες του δικού σας ΠΜΣ, </w:t>
      </w:r>
      <w:r w:rsidR="007411D4" w:rsidRPr="007411D4">
        <w:rPr>
          <w:b/>
          <w:bCs/>
          <w:sz w:val="24"/>
          <w:szCs w:val="24"/>
        </w:rPr>
        <w:t>αποφεύγοντας</w:t>
      </w:r>
      <w:r w:rsidR="007411D4" w:rsidRPr="007411D4">
        <w:rPr>
          <w:sz w:val="24"/>
          <w:szCs w:val="24"/>
        </w:rPr>
        <w:t xml:space="preserve"> την απλή αντιγραφή.</w:t>
      </w:r>
    </w:p>
    <w:bookmarkEnd w:id="4"/>
    <w:p w14:paraId="641D811E" w14:textId="72CB6629" w:rsidR="008B7BBA" w:rsidRDefault="008B7BBA" w:rsidP="008B7BBA">
      <w:pPr>
        <w:tabs>
          <w:tab w:val="left" w:pos="721"/>
        </w:tabs>
        <w:spacing w:before="184" w:line="259" w:lineRule="auto"/>
        <w:ind w:right="136"/>
        <w:jc w:val="both"/>
        <w:rPr>
          <w:sz w:val="24"/>
          <w:szCs w:val="24"/>
        </w:rPr>
      </w:pPr>
      <w:r w:rsidRPr="006E16E2">
        <w:rPr>
          <w:b/>
          <w:bCs/>
          <w:sz w:val="24"/>
          <w:szCs w:val="24"/>
        </w:rPr>
        <w:t>Α14.</w:t>
      </w:r>
      <w:r w:rsidRPr="006E16E2">
        <w:rPr>
          <w:sz w:val="24"/>
          <w:szCs w:val="24"/>
        </w:rPr>
        <w:t>Κανονισμός λειτουργίας θεσμού ακαδημαϊκού συμβούλου</w:t>
      </w:r>
    </w:p>
    <w:p w14:paraId="11683B43" w14:textId="339C55AA" w:rsidR="00A911E7" w:rsidRDefault="00A911E7" w:rsidP="008B7BBA">
      <w:pPr>
        <w:tabs>
          <w:tab w:val="left" w:pos="721"/>
        </w:tabs>
        <w:spacing w:before="184" w:line="259" w:lineRule="auto"/>
        <w:ind w:right="136"/>
        <w:jc w:val="both"/>
        <w:rPr>
          <w:i/>
          <w:iCs/>
          <w:sz w:val="24"/>
          <w:szCs w:val="24"/>
        </w:rPr>
      </w:pPr>
      <w:r w:rsidRPr="00A911E7">
        <w:rPr>
          <w:sz w:val="24"/>
          <w:szCs w:val="24"/>
        </w:rPr>
        <w:t xml:space="preserve">Κανονιστικό έγγραφο το οποίο θα έχει έγκριση </w:t>
      </w:r>
      <w:r w:rsidR="0068432E">
        <w:rPr>
          <w:sz w:val="24"/>
          <w:szCs w:val="24"/>
        </w:rPr>
        <w:t>αρμοδίου οργάνου</w:t>
      </w:r>
      <w:r w:rsidRPr="00A911E7">
        <w:rPr>
          <w:sz w:val="24"/>
          <w:szCs w:val="24"/>
        </w:rPr>
        <w:t xml:space="preserve"> (</w:t>
      </w:r>
      <w:r w:rsidRPr="00A911E7">
        <w:rPr>
          <w:i/>
          <w:iCs/>
          <w:sz w:val="24"/>
          <w:szCs w:val="24"/>
        </w:rPr>
        <w:t xml:space="preserve">και θα αναγράφεται η </w:t>
      </w:r>
      <w:r w:rsidRPr="00A911E7">
        <w:rPr>
          <w:i/>
          <w:iCs/>
          <w:sz w:val="24"/>
          <w:szCs w:val="24"/>
        </w:rPr>
        <w:lastRenderedPageBreak/>
        <w:t xml:space="preserve">έγκριση στο έγγραφο </w:t>
      </w:r>
      <w:proofErr w:type="spellStart"/>
      <w:r w:rsidRPr="00A911E7">
        <w:rPr>
          <w:i/>
          <w:iCs/>
          <w:sz w:val="24"/>
          <w:szCs w:val="24"/>
        </w:rPr>
        <w:t>π.χ</w:t>
      </w:r>
      <w:proofErr w:type="spellEnd"/>
      <w:r w:rsidRPr="00A911E7">
        <w:rPr>
          <w:i/>
          <w:iCs/>
          <w:sz w:val="24"/>
          <w:szCs w:val="24"/>
        </w:rPr>
        <w:t xml:space="preserve"> Ο Κανονισμός έλαβε έγκριση από την 114η/13.11.2024 Συνέλευση του Τμήματος)</w:t>
      </w:r>
    </w:p>
    <w:p w14:paraId="49D582D8" w14:textId="22243DB5" w:rsidR="003F3044" w:rsidRPr="00A911E7" w:rsidRDefault="003F3044" w:rsidP="003F3044">
      <w:pPr>
        <w:tabs>
          <w:tab w:val="left" w:pos="721"/>
        </w:tabs>
        <w:spacing w:before="184" w:line="259" w:lineRule="auto"/>
        <w:ind w:right="136"/>
        <w:jc w:val="both"/>
        <w:rPr>
          <w:i/>
          <w:iCs/>
          <w:sz w:val="24"/>
          <w:szCs w:val="24"/>
        </w:rPr>
      </w:pPr>
      <w:r w:rsidRPr="00EE3717">
        <w:rPr>
          <w:sz w:val="24"/>
          <w:szCs w:val="24"/>
        </w:rPr>
        <w:t xml:space="preserve">Ως καλή πρακτική δύναται να αξιοποιηθεί ο Κανονισμός λειτουργίας </w:t>
      </w:r>
      <w:r w:rsidRPr="006E16E2">
        <w:rPr>
          <w:sz w:val="24"/>
          <w:szCs w:val="24"/>
        </w:rPr>
        <w:t>θεσμού ακαδημαϊκού συμβούλου</w:t>
      </w:r>
      <w:r w:rsidRPr="00EE3717">
        <w:rPr>
          <w:sz w:val="24"/>
          <w:szCs w:val="24"/>
        </w:rPr>
        <w:t xml:space="preserve"> άλλου</w:t>
      </w:r>
      <w:r w:rsidRPr="007411D4">
        <w:rPr>
          <w:sz w:val="24"/>
          <w:szCs w:val="24"/>
        </w:rPr>
        <w:t>/</w:t>
      </w:r>
      <w:r>
        <w:rPr>
          <w:sz w:val="24"/>
          <w:szCs w:val="24"/>
        </w:rPr>
        <w:t>άλλων</w:t>
      </w:r>
      <w:r w:rsidRPr="00EE3717">
        <w:rPr>
          <w:sz w:val="24"/>
          <w:szCs w:val="24"/>
        </w:rPr>
        <w:t xml:space="preserve"> Π</w:t>
      </w:r>
      <w:r>
        <w:rPr>
          <w:sz w:val="24"/>
          <w:szCs w:val="24"/>
        </w:rPr>
        <w:t>ΜΣ</w:t>
      </w:r>
      <w:r w:rsidRPr="00EE3717">
        <w:rPr>
          <w:sz w:val="24"/>
          <w:szCs w:val="24"/>
        </w:rPr>
        <w:t>, τ</w:t>
      </w:r>
      <w:r>
        <w:rPr>
          <w:sz w:val="24"/>
          <w:szCs w:val="24"/>
        </w:rPr>
        <w:t>α</w:t>
      </w:r>
      <w:r w:rsidRPr="00EE3717">
        <w:rPr>
          <w:sz w:val="24"/>
          <w:szCs w:val="24"/>
        </w:rPr>
        <w:t xml:space="preserve"> οποί</w:t>
      </w:r>
      <w:r>
        <w:rPr>
          <w:sz w:val="24"/>
          <w:szCs w:val="24"/>
        </w:rPr>
        <w:t>α</w:t>
      </w:r>
      <w:r w:rsidRPr="00EE3717">
        <w:rPr>
          <w:sz w:val="24"/>
          <w:szCs w:val="24"/>
        </w:rPr>
        <w:t xml:space="preserve"> μπορ</w:t>
      </w:r>
      <w:r>
        <w:rPr>
          <w:sz w:val="24"/>
          <w:szCs w:val="24"/>
        </w:rPr>
        <w:t>είτε</w:t>
      </w:r>
      <w:r w:rsidRPr="00EE3717">
        <w:rPr>
          <w:sz w:val="24"/>
          <w:szCs w:val="24"/>
        </w:rPr>
        <w:t xml:space="preserve"> να αναζητήσ</w:t>
      </w:r>
      <w:r>
        <w:rPr>
          <w:sz w:val="24"/>
          <w:szCs w:val="24"/>
        </w:rPr>
        <w:t>ετε</w:t>
      </w:r>
      <w:r w:rsidRPr="00EE3717">
        <w:rPr>
          <w:sz w:val="24"/>
          <w:szCs w:val="24"/>
        </w:rPr>
        <w:t xml:space="preserve"> και να μελετήσ</w:t>
      </w:r>
      <w:r>
        <w:rPr>
          <w:sz w:val="24"/>
          <w:szCs w:val="24"/>
        </w:rPr>
        <w:t xml:space="preserve">ετε </w:t>
      </w:r>
      <w:r w:rsidRPr="007F5280">
        <w:rPr>
          <w:sz w:val="24"/>
          <w:szCs w:val="24"/>
        </w:rPr>
        <w:t xml:space="preserve">στον ψηφιακό φάκελο με τίτλο </w:t>
      </w:r>
      <w:r>
        <w:rPr>
          <w:sz w:val="24"/>
          <w:szCs w:val="24"/>
          <w:lang w:val="en-US"/>
        </w:rPr>
        <w:t>TEMPLATES</w:t>
      </w:r>
      <w:r w:rsidRPr="007F5280">
        <w:rPr>
          <w:sz w:val="24"/>
          <w:szCs w:val="24"/>
        </w:rPr>
        <w:t>.</w:t>
      </w:r>
      <w:r w:rsidRPr="007411D4">
        <w:t xml:space="preserve"> </w:t>
      </w:r>
      <w:r>
        <w:rPr>
          <w:sz w:val="24"/>
          <w:szCs w:val="24"/>
        </w:rPr>
        <w:t>Ε</w:t>
      </w:r>
      <w:r w:rsidRPr="007411D4">
        <w:rPr>
          <w:sz w:val="24"/>
          <w:szCs w:val="24"/>
        </w:rPr>
        <w:t xml:space="preserve">ίναι σημαντικό να φιλτράρετε τις πληροφορίες που θα εντοπίσετε και να προσαρμόσετε το περιεχόμενο στις ανάγκες και τις ιδιαιτερότητες του δικού σας ΠΜΣ, </w:t>
      </w:r>
      <w:r w:rsidRPr="007411D4">
        <w:rPr>
          <w:b/>
          <w:bCs/>
          <w:sz w:val="24"/>
          <w:szCs w:val="24"/>
        </w:rPr>
        <w:t>αποφεύγοντας</w:t>
      </w:r>
      <w:r w:rsidRPr="007411D4">
        <w:rPr>
          <w:sz w:val="24"/>
          <w:szCs w:val="24"/>
        </w:rPr>
        <w:t xml:space="preserve"> την απλή αντιγραφή.</w:t>
      </w:r>
    </w:p>
    <w:p w14:paraId="2E6D18DD" w14:textId="7FFCAA69" w:rsidR="008B7BBA" w:rsidRDefault="008B7BBA" w:rsidP="008B7BBA">
      <w:pPr>
        <w:tabs>
          <w:tab w:val="left" w:pos="721"/>
        </w:tabs>
        <w:spacing w:before="184" w:line="259" w:lineRule="auto"/>
        <w:ind w:right="136"/>
        <w:jc w:val="both"/>
        <w:rPr>
          <w:sz w:val="24"/>
          <w:szCs w:val="24"/>
        </w:rPr>
      </w:pPr>
      <w:r w:rsidRPr="006E16E2">
        <w:rPr>
          <w:b/>
          <w:bCs/>
          <w:sz w:val="24"/>
          <w:szCs w:val="24"/>
        </w:rPr>
        <w:t>Α19.</w:t>
      </w:r>
      <w:r w:rsidRPr="006E16E2">
        <w:rPr>
          <w:sz w:val="24"/>
          <w:szCs w:val="24"/>
        </w:rPr>
        <w:t>Σχέδιο αξιοποίησης διδάκτρων (εφόσον υφίστανται)</w:t>
      </w:r>
    </w:p>
    <w:p w14:paraId="4BB80727" w14:textId="2256D3BB" w:rsidR="00B9242B" w:rsidRPr="006E16E2" w:rsidRDefault="00B9242B" w:rsidP="008B7BBA">
      <w:pPr>
        <w:tabs>
          <w:tab w:val="left" w:pos="721"/>
        </w:tabs>
        <w:spacing w:before="184" w:line="259" w:lineRule="auto"/>
        <w:ind w:right="136"/>
        <w:jc w:val="both"/>
        <w:rPr>
          <w:sz w:val="24"/>
          <w:szCs w:val="24"/>
        </w:rPr>
      </w:pPr>
      <w:r w:rsidRPr="00B9242B">
        <w:rPr>
          <w:sz w:val="24"/>
          <w:szCs w:val="24"/>
        </w:rPr>
        <w:t xml:space="preserve">Το Σχέδιο αξιοποίησης διδάκτρων </w:t>
      </w:r>
      <w:r>
        <w:rPr>
          <w:sz w:val="24"/>
          <w:szCs w:val="24"/>
        </w:rPr>
        <w:t xml:space="preserve">θα </w:t>
      </w:r>
      <w:r w:rsidRPr="00B9242B">
        <w:rPr>
          <w:sz w:val="24"/>
          <w:szCs w:val="24"/>
        </w:rPr>
        <w:t xml:space="preserve">περιλαμβάνει </w:t>
      </w:r>
      <w:r>
        <w:rPr>
          <w:sz w:val="24"/>
          <w:szCs w:val="24"/>
        </w:rPr>
        <w:t xml:space="preserve">και </w:t>
      </w:r>
      <w:r w:rsidRPr="00B9242B">
        <w:rPr>
          <w:sz w:val="24"/>
          <w:szCs w:val="24"/>
        </w:rPr>
        <w:t>ενδεικτικό προϋπολογισμό – ανάλυση εσόδων- εξόδων για τον κύκλο του ΠΜΣ.</w:t>
      </w:r>
    </w:p>
    <w:p w14:paraId="05C49F5D" w14:textId="096EA742" w:rsidR="008B7BBA" w:rsidRPr="006E16E2" w:rsidRDefault="008B7BBA" w:rsidP="008B7BBA">
      <w:pPr>
        <w:tabs>
          <w:tab w:val="left" w:pos="721"/>
        </w:tabs>
        <w:spacing w:before="184" w:line="259" w:lineRule="auto"/>
        <w:ind w:right="136"/>
        <w:jc w:val="both"/>
        <w:rPr>
          <w:sz w:val="24"/>
          <w:szCs w:val="24"/>
        </w:rPr>
      </w:pPr>
      <w:r w:rsidRPr="006E16E2">
        <w:rPr>
          <w:b/>
          <w:bCs/>
          <w:sz w:val="24"/>
          <w:szCs w:val="24"/>
          <w:highlight w:val="lightGray"/>
        </w:rPr>
        <w:t>ΑΠΑΙΤΗΣΗ 6:</w:t>
      </w:r>
      <w:r w:rsidRPr="006E16E2">
        <w:rPr>
          <w:sz w:val="24"/>
          <w:szCs w:val="24"/>
          <w:highlight w:val="lightGray"/>
        </w:rPr>
        <w:t xml:space="preserve"> Μαθησιακοί πόροι και φοιτητική στήριξη</w:t>
      </w:r>
    </w:p>
    <w:p w14:paraId="4048F53B" w14:textId="49BE8C3E" w:rsidR="008B7BBA" w:rsidRPr="006E16E2" w:rsidRDefault="008B7BBA" w:rsidP="008B7BBA">
      <w:pPr>
        <w:tabs>
          <w:tab w:val="left" w:pos="721"/>
        </w:tabs>
        <w:spacing w:before="184" w:line="259" w:lineRule="auto"/>
        <w:ind w:right="136"/>
        <w:jc w:val="both"/>
        <w:rPr>
          <w:sz w:val="24"/>
          <w:szCs w:val="24"/>
        </w:rPr>
      </w:pPr>
      <w:r w:rsidRPr="006E16E2">
        <w:rPr>
          <w:b/>
          <w:bCs/>
          <w:sz w:val="24"/>
          <w:szCs w:val="24"/>
        </w:rPr>
        <w:t>Παραρτήματα</w:t>
      </w:r>
      <w:r w:rsidRPr="006E16E2">
        <w:rPr>
          <w:sz w:val="24"/>
          <w:szCs w:val="24"/>
        </w:rPr>
        <w:t xml:space="preserve"> που αντιστοιχούν στην απαίτηση 6:</w:t>
      </w:r>
    </w:p>
    <w:p w14:paraId="42CF08F5" w14:textId="78056128" w:rsidR="008B7BBA" w:rsidRDefault="008B7BBA" w:rsidP="008B7BBA">
      <w:pPr>
        <w:tabs>
          <w:tab w:val="left" w:pos="721"/>
        </w:tabs>
        <w:spacing w:before="184" w:line="259" w:lineRule="auto"/>
        <w:ind w:right="136"/>
        <w:jc w:val="both"/>
        <w:rPr>
          <w:sz w:val="24"/>
          <w:szCs w:val="24"/>
        </w:rPr>
      </w:pPr>
      <w:r w:rsidRPr="006E16E2">
        <w:rPr>
          <w:b/>
          <w:bCs/>
          <w:sz w:val="24"/>
          <w:szCs w:val="24"/>
        </w:rPr>
        <w:t>Α3.</w:t>
      </w:r>
      <w:r w:rsidRPr="006E16E2">
        <w:rPr>
          <w:sz w:val="24"/>
          <w:szCs w:val="24"/>
        </w:rPr>
        <w:t xml:space="preserve"> Αιτιολογημένη εισηγητική έκθεση της ΜΟΔΙΠ, η οποία θα αναφέρεται στα βασικά σημεία της Απαίτησης 1 του Προτύπου (στρατηγική σε θέματα ανάπτυξης ΠΜΣ, στρατηγική ηλεκτρονικής μάθησης – εφόσον το ΠΜΣ προσφέρεται με εξ αποστάσεως μεθόδους κ.λπ.) με την απαιτούμενη τεκμηρίωση (έκταση έως 4 σελίδες)</w:t>
      </w:r>
      <w:r w:rsidR="00B9242B">
        <w:rPr>
          <w:sz w:val="24"/>
          <w:szCs w:val="24"/>
        </w:rPr>
        <w:t>.</w:t>
      </w:r>
    </w:p>
    <w:p w14:paraId="5451E739" w14:textId="4FB61C85" w:rsidR="00B9242B" w:rsidRDefault="00B9242B" w:rsidP="008B7BBA">
      <w:pPr>
        <w:tabs>
          <w:tab w:val="left" w:pos="721"/>
        </w:tabs>
        <w:spacing w:before="184" w:line="259" w:lineRule="auto"/>
        <w:ind w:right="136"/>
        <w:jc w:val="both"/>
        <w:rPr>
          <w:sz w:val="24"/>
          <w:szCs w:val="24"/>
        </w:rPr>
      </w:pPr>
      <w:r>
        <w:rPr>
          <w:sz w:val="24"/>
          <w:szCs w:val="24"/>
        </w:rPr>
        <w:t>Διαμορφώνεται και δίδεται από τη ΜΟΔΙΠ μετά την υποβολή της Πρότασης από το Τμήμα/ΠΜΣ.</w:t>
      </w:r>
    </w:p>
    <w:p w14:paraId="52745820" w14:textId="60B43857" w:rsidR="008B7BBA" w:rsidRDefault="00C06C36" w:rsidP="008B7BBA">
      <w:pPr>
        <w:tabs>
          <w:tab w:val="left" w:pos="721"/>
        </w:tabs>
        <w:spacing w:before="184" w:line="259" w:lineRule="auto"/>
        <w:ind w:right="136"/>
        <w:jc w:val="both"/>
        <w:rPr>
          <w:sz w:val="24"/>
        </w:rPr>
      </w:pPr>
      <w:r w:rsidRPr="00942D0E">
        <w:rPr>
          <w:b/>
          <w:bCs/>
          <w:sz w:val="24"/>
        </w:rPr>
        <w:t>Παράρτημα Α0-Πίνακας Περιεχομένων Φακέλου</w:t>
      </w:r>
      <w:r w:rsidRPr="00C06C36">
        <w:rPr>
          <w:sz w:val="24"/>
        </w:rPr>
        <w:t xml:space="preserve">: </w:t>
      </w:r>
      <w:r>
        <w:rPr>
          <w:sz w:val="24"/>
        </w:rPr>
        <w:t xml:space="preserve">Θα το βρείτε έτοιμο από τη ΜΟΔΙΠ στον ψηφιακό φάκελο με τίτλο </w:t>
      </w:r>
      <w:r w:rsidR="00B73AC1" w:rsidRPr="00B73AC1">
        <w:rPr>
          <w:sz w:val="24"/>
        </w:rPr>
        <w:t>TEMPLATES</w:t>
      </w:r>
      <w:r w:rsidR="00B73AC1">
        <w:rPr>
          <w:sz w:val="24"/>
        </w:rPr>
        <w:t>.</w:t>
      </w:r>
      <w:r>
        <w:rPr>
          <w:sz w:val="24"/>
        </w:rPr>
        <w:t xml:space="preserve"> Θα προσθέσετε μόνο το εξώφυλλο.</w:t>
      </w:r>
    </w:p>
    <w:p w14:paraId="4326978D" w14:textId="022E254A" w:rsidR="00C06C36" w:rsidRPr="00EE3717" w:rsidRDefault="00C06C36" w:rsidP="008B7BBA">
      <w:pPr>
        <w:tabs>
          <w:tab w:val="left" w:pos="721"/>
        </w:tabs>
        <w:spacing w:before="184" w:line="259" w:lineRule="auto"/>
        <w:ind w:right="136"/>
        <w:jc w:val="both"/>
        <w:rPr>
          <w:sz w:val="24"/>
        </w:rPr>
      </w:pPr>
      <w:r w:rsidRPr="00942D0E">
        <w:rPr>
          <w:b/>
          <w:bCs/>
          <w:sz w:val="24"/>
        </w:rPr>
        <w:t>Παράρτημα Α1-Υπόδειγμα για τη σύνταξη της πρότασης πιστοποίησης</w:t>
      </w:r>
      <w:r w:rsidRPr="00C06C36">
        <w:rPr>
          <w:sz w:val="24"/>
        </w:rPr>
        <w:t xml:space="preserve">: </w:t>
      </w:r>
      <w:r>
        <w:rPr>
          <w:sz w:val="24"/>
        </w:rPr>
        <w:t xml:space="preserve">Θα το βρείτε </w:t>
      </w:r>
      <w:r w:rsidRPr="00C06C36">
        <w:rPr>
          <w:sz w:val="24"/>
        </w:rPr>
        <w:t>στον ψηφιακό φάκελο με τίτλο</w:t>
      </w:r>
      <w:r>
        <w:rPr>
          <w:sz w:val="24"/>
        </w:rPr>
        <w:t xml:space="preserve"> </w:t>
      </w:r>
      <w:r w:rsidRPr="009A20D8">
        <w:rPr>
          <w:i/>
          <w:iCs/>
          <w:sz w:val="24"/>
        </w:rPr>
        <w:t>ΕΝΤΥΠΑ ΕΘΑΑΕ</w:t>
      </w:r>
      <w:r>
        <w:rPr>
          <w:sz w:val="24"/>
        </w:rPr>
        <w:t>. Θα αφαιρέσετε το εξώφυλλο της ΕΘΑΑΕ (την πρώτη σελίδα με το λογότυπο).</w:t>
      </w:r>
    </w:p>
    <w:p w14:paraId="19EB8B4C" w14:textId="339CF20B" w:rsidR="00083D9D" w:rsidRPr="00942D0E" w:rsidRDefault="00942D0E" w:rsidP="00083D9D">
      <w:pPr>
        <w:tabs>
          <w:tab w:val="left" w:pos="721"/>
        </w:tabs>
        <w:spacing w:before="184" w:line="259" w:lineRule="auto"/>
        <w:ind w:right="136"/>
        <w:jc w:val="both"/>
        <w:rPr>
          <w:sz w:val="24"/>
          <w:u w:val="single"/>
        </w:rPr>
      </w:pPr>
      <w:r w:rsidRPr="00942D0E">
        <w:rPr>
          <w:sz w:val="24"/>
          <w:u w:val="single"/>
        </w:rPr>
        <w:t>Επισημαίνεται</w:t>
      </w:r>
      <w:r w:rsidR="00083D9D" w:rsidRPr="00942D0E">
        <w:rPr>
          <w:sz w:val="24"/>
          <w:u w:val="single"/>
        </w:rPr>
        <w:t xml:space="preserve"> ότι τα ακόλουθα παραρτήματα της πρόσκλησης</w:t>
      </w:r>
      <w:r w:rsidRPr="00942D0E">
        <w:rPr>
          <w:sz w:val="24"/>
          <w:u w:val="single"/>
        </w:rPr>
        <w:t xml:space="preserve"> θα πρέπει να είναι διαθέσιμα τόσο στην </w:t>
      </w:r>
      <w:r w:rsidRPr="00942D0E">
        <w:rPr>
          <w:b/>
          <w:bCs/>
          <w:sz w:val="24"/>
          <w:u w:val="single"/>
        </w:rPr>
        <w:t>ελληνική όσο και στην αγγλική έκδοση της ιστοσελίδας</w:t>
      </w:r>
      <w:r w:rsidRPr="00942D0E">
        <w:rPr>
          <w:sz w:val="24"/>
          <w:u w:val="single"/>
        </w:rPr>
        <w:t xml:space="preserve"> του ΠΜΣ.</w:t>
      </w:r>
      <w:r w:rsidR="00083D9D" w:rsidRPr="00942D0E">
        <w:rPr>
          <w:sz w:val="24"/>
          <w:u w:val="single"/>
        </w:rPr>
        <w:t xml:space="preserve">: </w:t>
      </w:r>
    </w:p>
    <w:p w14:paraId="7C4BA96A" w14:textId="77777777" w:rsidR="00083D9D" w:rsidRPr="00083D9D" w:rsidRDefault="00083D9D" w:rsidP="00083D9D">
      <w:pPr>
        <w:tabs>
          <w:tab w:val="left" w:pos="721"/>
        </w:tabs>
        <w:spacing w:before="184" w:line="259" w:lineRule="auto"/>
        <w:ind w:right="136"/>
        <w:jc w:val="both"/>
        <w:rPr>
          <w:sz w:val="24"/>
        </w:rPr>
      </w:pPr>
      <w:r w:rsidRPr="00083D9D">
        <w:rPr>
          <w:sz w:val="24"/>
        </w:rPr>
        <w:t xml:space="preserve">Α8.Οδηγός Σπουδών του ΠΜΣ </w:t>
      </w:r>
    </w:p>
    <w:p w14:paraId="7DAF3A4B" w14:textId="77777777" w:rsidR="00083D9D" w:rsidRPr="00083D9D" w:rsidRDefault="00083D9D" w:rsidP="00083D9D">
      <w:pPr>
        <w:tabs>
          <w:tab w:val="left" w:pos="721"/>
        </w:tabs>
        <w:spacing w:before="184" w:line="259" w:lineRule="auto"/>
        <w:ind w:right="136"/>
        <w:jc w:val="both"/>
        <w:rPr>
          <w:sz w:val="24"/>
        </w:rPr>
      </w:pPr>
      <w:r w:rsidRPr="00083D9D">
        <w:rPr>
          <w:sz w:val="24"/>
        </w:rPr>
        <w:t xml:space="preserve">Α9. Περιγράμματα μαθημάτων για όλα τα μαθήματα του ΠΜΣ </w:t>
      </w:r>
    </w:p>
    <w:p w14:paraId="465C59F0" w14:textId="77777777" w:rsidR="00083D9D" w:rsidRPr="00083D9D" w:rsidRDefault="00083D9D" w:rsidP="00083D9D">
      <w:pPr>
        <w:tabs>
          <w:tab w:val="left" w:pos="721"/>
        </w:tabs>
        <w:spacing w:before="184" w:line="259" w:lineRule="auto"/>
        <w:ind w:right="136"/>
        <w:jc w:val="both"/>
        <w:rPr>
          <w:sz w:val="24"/>
        </w:rPr>
      </w:pPr>
      <w:r w:rsidRPr="00083D9D">
        <w:rPr>
          <w:sz w:val="24"/>
        </w:rPr>
        <w:t xml:space="preserve">Α11. Εσωτερικός Κανονισμός Λειτουργίας του/των ΠΜΣ της ακαδημαϊκής μονάδας ή του Ιδρύματος </w:t>
      </w:r>
    </w:p>
    <w:p w14:paraId="5FF32E6B" w14:textId="77777777" w:rsidR="00083D9D" w:rsidRPr="00083D9D" w:rsidRDefault="00083D9D" w:rsidP="00083D9D">
      <w:pPr>
        <w:tabs>
          <w:tab w:val="left" w:pos="721"/>
        </w:tabs>
        <w:spacing w:before="184" w:line="259" w:lineRule="auto"/>
        <w:ind w:right="136"/>
        <w:jc w:val="both"/>
        <w:rPr>
          <w:sz w:val="24"/>
        </w:rPr>
      </w:pPr>
      <w:r w:rsidRPr="00083D9D">
        <w:rPr>
          <w:sz w:val="24"/>
        </w:rPr>
        <w:t xml:space="preserve">Α12. Κανονισμός Σπουδών, Πρακτικής Άσκησης, Κινητικότητας, Εκπόνησης Εργασιών Α13. Κανονισμός Λειτουργίας Μηχανισμού Διαχείρισης παραπόνων και ενστάσεων φοιτητών </w:t>
      </w:r>
    </w:p>
    <w:p w14:paraId="0F489DBC" w14:textId="77777777" w:rsidR="00083D9D" w:rsidRPr="00083D9D" w:rsidRDefault="00083D9D" w:rsidP="00083D9D">
      <w:pPr>
        <w:tabs>
          <w:tab w:val="left" w:pos="721"/>
        </w:tabs>
        <w:spacing w:before="184" w:line="259" w:lineRule="auto"/>
        <w:ind w:right="136"/>
        <w:jc w:val="both"/>
        <w:rPr>
          <w:sz w:val="24"/>
        </w:rPr>
      </w:pPr>
      <w:r w:rsidRPr="00083D9D">
        <w:rPr>
          <w:sz w:val="24"/>
        </w:rPr>
        <w:t xml:space="preserve">Α14. Κανονισμός Λειτουργίας Θεσμού Ακαδημαϊκού Συμβούλου </w:t>
      </w:r>
    </w:p>
    <w:p w14:paraId="6FD7E71F" w14:textId="77777777" w:rsidR="00083D9D" w:rsidRPr="00083D9D" w:rsidRDefault="00083D9D" w:rsidP="00083D9D">
      <w:pPr>
        <w:tabs>
          <w:tab w:val="left" w:pos="721"/>
        </w:tabs>
        <w:spacing w:before="184" w:line="259" w:lineRule="auto"/>
        <w:ind w:right="136"/>
        <w:jc w:val="both"/>
        <w:rPr>
          <w:sz w:val="24"/>
        </w:rPr>
      </w:pPr>
      <w:r w:rsidRPr="00083D9D">
        <w:rPr>
          <w:sz w:val="24"/>
        </w:rPr>
        <w:t xml:space="preserve">Α15. Κανονισμός Δεοντολογίας της Έρευνας </w:t>
      </w:r>
    </w:p>
    <w:p w14:paraId="5B83BE66" w14:textId="0AEA3B99" w:rsidR="00C06C36" w:rsidRPr="008E12C8" w:rsidRDefault="00083D9D" w:rsidP="00083D9D">
      <w:pPr>
        <w:tabs>
          <w:tab w:val="left" w:pos="721"/>
        </w:tabs>
        <w:spacing w:before="184" w:line="259" w:lineRule="auto"/>
        <w:ind w:right="136"/>
        <w:jc w:val="both"/>
        <w:rPr>
          <w:sz w:val="24"/>
        </w:rPr>
      </w:pPr>
      <w:r w:rsidRPr="00083D9D">
        <w:rPr>
          <w:sz w:val="24"/>
        </w:rPr>
        <w:t xml:space="preserve">Α18.Ειδικός Κανονισμός για την εφαρμογή της ηλεκτρονικής μάθησης </w:t>
      </w:r>
    </w:p>
    <w:p w14:paraId="22BA613E" w14:textId="77777777" w:rsidR="008B676A" w:rsidRDefault="008B676A" w:rsidP="00083D9D">
      <w:pPr>
        <w:tabs>
          <w:tab w:val="left" w:pos="721"/>
        </w:tabs>
        <w:spacing w:before="184" w:line="259" w:lineRule="auto"/>
        <w:ind w:right="136"/>
        <w:jc w:val="both"/>
        <w:rPr>
          <w:sz w:val="24"/>
        </w:rPr>
      </w:pPr>
    </w:p>
    <w:p w14:paraId="09BD9487" w14:textId="77777777" w:rsidR="00E445F3" w:rsidRDefault="00E445F3" w:rsidP="00083D9D">
      <w:pPr>
        <w:tabs>
          <w:tab w:val="left" w:pos="721"/>
        </w:tabs>
        <w:spacing w:before="184" w:line="259" w:lineRule="auto"/>
        <w:ind w:right="136"/>
        <w:jc w:val="both"/>
        <w:rPr>
          <w:sz w:val="24"/>
        </w:rPr>
      </w:pPr>
    </w:p>
    <w:sectPr w:rsidR="00E445F3" w:rsidSect="008B7BB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7E30CF4"/>
    <w:multiLevelType w:val="multilevel"/>
    <w:tmpl w:val="5668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8450F"/>
    <w:multiLevelType w:val="hybridMultilevel"/>
    <w:tmpl w:val="3558B9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680A2495"/>
    <w:multiLevelType w:val="multilevel"/>
    <w:tmpl w:val="21E8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0487A"/>
    <w:multiLevelType w:val="hybridMultilevel"/>
    <w:tmpl w:val="01B83F9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084182785">
    <w:abstractNumId w:val="0"/>
  </w:num>
  <w:num w:numId="2" w16cid:durableId="334462400">
    <w:abstractNumId w:val="3"/>
  </w:num>
  <w:num w:numId="3" w16cid:durableId="1688948299">
    <w:abstractNumId w:val="2"/>
  </w:num>
  <w:num w:numId="4" w16cid:durableId="1960796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9339929">
    <w:abstractNumId w:val="1"/>
  </w:num>
  <w:num w:numId="6" w16cid:durableId="1145198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63"/>
    <w:rsid w:val="0002452C"/>
    <w:rsid w:val="00083D9D"/>
    <w:rsid w:val="000857C8"/>
    <w:rsid w:val="000A02C8"/>
    <w:rsid w:val="000E4137"/>
    <w:rsid w:val="00161F42"/>
    <w:rsid w:val="001D72D2"/>
    <w:rsid w:val="001E7796"/>
    <w:rsid w:val="001E7CD7"/>
    <w:rsid w:val="00235BCF"/>
    <w:rsid w:val="00237068"/>
    <w:rsid w:val="00252354"/>
    <w:rsid w:val="00256FB9"/>
    <w:rsid w:val="00262582"/>
    <w:rsid w:val="00266B2F"/>
    <w:rsid w:val="002C4D8D"/>
    <w:rsid w:val="002F5F90"/>
    <w:rsid w:val="003C1F70"/>
    <w:rsid w:val="003D6504"/>
    <w:rsid w:val="003F3044"/>
    <w:rsid w:val="004C32EB"/>
    <w:rsid w:val="00520A62"/>
    <w:rsid w:val="005465C8"/>
    <w:rsid w:val="0054787A"/>
    <w:rsid w:val="00562820"/>
    <w:rsid w:val="005A2DA8"/>
    <w:rsid w:val="005D4875"/>
    <w:rsid w:val="005E2758"/>
    <w:rsid w:val="005F684C"/>
    <w:rsid w:val="0060436D"/>
    <w:rsid w:val="0068432E"/>
    <w:rsid w:val="00697996"/>
    <w:rsid w:val="006E16E2"/>
    <w:rsid w:val="00721094"/>
    <w:rsid w:val="007411D4"/>
    <w:rsid w:val="00764560"/>
    <w:rsid w:val="007A1823"/>
    <w:rsid w:val="007D27F9"/>
    <w:rsid w:val="007F5280"/>
    <w:rsid w:val="00804D47"/>
    <w:rsid w:val="008B676A"/>
    <w:rsid w:val="008B7AC8"/>
    <w:rsid w:val="008B7BBA"/>
    <w:rsid w:val="008D203A"/>
    <w:rsid w:val="008E12C8"/>
    <w:rsid w:val="008F175C"/>
    <w:rsid w:val="009418E0"/>
    <w:rsid w:val="00942D0E"/>
    <w:rsid w:val="009A20D8"/>
    <w:rsid w:val="009E10E1"/>
    <w:rsid w:val="00A17420"/>
    <w:rsid w:val="00A25AA4"/>
    <w:rsid w:val="00A64EF2"/>
    <w:rsid w:val="00A911E7"/>
    <w:rsid w:val="00A920EF"/>
    <w:rsid w:val="00B352EC"/>
    <w:rsid w:val="00B406FD"/>
    <w:rsid w:val="00B73AC1"/>
    <w:rsid w:val="00B9242B"/>
    <w:rsid w:val="00BE6281"/>
    <w:rsid w:val="00BF23F0"/>
    <w:rsid w:val="00C06C36"/>
    <w:rsid w:val="00C2721B"/>
    <w:rsid w:val="00C42034"/>
    <w:rsid w:val="00C62EE2"/>
    <w:rsid w:val="00C71F29"/>
    <w:rsid w:val="00CA716A"/>
    <w:rsid w:val="00CF085A"/>
    <w:rsid w:val="00D5155B"/>
    <w:rsid w:val="00D76183"/>
    <w:rsid w:val="00D838C8"/>
    <w:rsid w:val="00D93832"/>
    <w:rsid w:val="00D9672F"/>
    <w:rsid w:val="00DB0A63"/>
    <w:rsid w:val="00E445F3"/>
    <w:rsid w:val="00ED660D"/>
    <w:rsid w:val="00EE3717"/>
    <w:rsid w:val="00EF5F56"/>
    <w:rsid w:val="00F06BCC"/>
    <w:rsid w:val="00F20842"/>
    <w:rsid w:val="00F35EDD"/>
    <w:rsid w:val="00F7267F"/>
    <w:rsid w:val="00FA050A"/>
    <w:rsid w:val="00FA75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CE1B"/>
  <w15:chartTrackingRefBased/>
  <w15:docId w15:val="{14D211AB-7EE7-467C-938C-5FE165B4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A6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Char"/>
    <w:uiPriority w:val="9"/>
    <w:qFormat/>
    <w:rsid w:val="00DB0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B0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B0A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B0A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B0A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B0A6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B0A6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B0A6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B0A6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0A6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B0A6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B0A6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B0A6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B0A6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B0A6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B0A6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B0A6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B0A63"/>
    <w:rPr>
      <w:rFonts w:eastAsiaTheme="majorEastAsia" w:cstheme="majorBidi"/>
      <w:color w:val="272727" w:themeColor="text1" w:themeTint="D8"/>
    </w:rPr>
  </w:style>
  <w:style w:type="paragraph" w:styleId="a3">
    <w:name w:val="Title"/>
    <w:basedOn w:val="a"/>
    <w:next w:val="a"/>
    <w:link w:val="Char"/>
    <w:uiPriority w:val="10"/>
    <w:qFormat/>
    <w:rsid w:val="00DB0A6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0A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B0A6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B0A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B0A63"/>
    <w:pPr>
      <w:spacing w:before="160"/>
      <w:jc w:val="center"/>
    </w:pPr>
    <w:rPr>
      <w:i/>
      <w:iCs/>
      <w:color w:val="404040" w:themeColor="text1" w:themeTint="BF"/>
    </w:rPr>
  </w:style>
  <w:style w:type="character" w:customStyle="1" w:styleId="Char1">
    <w:name w:val="Απόσπασμα Char"/>
    <w:basedOn w:val="a0"/>
    <w:link w:val="a5"/>
    <w:uiPriority w:val="29"/>
    <w:rsid w:val="00DB0A63"/>
    <w:rPr>
      <w:i/>
      <w:iCs/>
      <w:color w:val="404040" w:themeColor="text1" w:themeTint="BF"/>
    </w:rPr>
  </w:style>
  <w:style w:type="paragraph" w:styleId="a6">
    <w:name w:val="List Paragraph"/>
    <w:basedOn w:val="a"/>
    <w:link w:val="Char2"/>
    <w:uiPriority w:val="34"/>
    <w:qFormat/>
    <w:rsid w:val="00DB0A63"/>
    <w:pPr>
      <w:ind w:left="720"/>
      <w:contextualSpacing/>
    </w:pPr>
  </w:style>
  <w:style w:type="character" w:styleId="a7">
    <w:name w:val="Intense Emphasis"/>
    <w:basedOn w:val="a0"/>
    <w:uiPriority w:val="21"/>
    <w:qFormat/>
    <w:rsid w:val="00DB0A63"/>
    <w:rPr>
      <w:i/>
      <w:iCs/>
      <w:color w:val="0F4761" w:themeColor="accent1" w:themeShade="BF"/>
    </w:rPr>
  </w:style>
  <w:style w:type="paragraph" w:styleId="a8">
    <w:name w:val="Intense Quote"/>
    <w:basedOn w:val="a"/>
    <w:next w:val="a"/>
    <w:link w:val="Char3"/>
    <w:uiPriority w:val="30"/>
    <w:qFormat/>
    <w:rsid w:val="00DB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DB0A63"/>
    <w:rPr>
      <w:i/>
      <w:iCs/>
      <w:color w:val="0F4761" w:themeColor="accent1" w:themeShade="BF"/>
    </w:rPr>
  </w:style>
  <w:style w:type="character" w:styleId="a9">
    <w:name w:val="Intense Reference"/>
    <w:basedOn w:val="a0"/>
    <w:uiPriority w:val="32"/>
    <w:qFormat/>
    <w:rsid w:val="00DB0A63"/>
    <w:rPr>
      <w:b/>
      <w:bCs/>
      <w:smallCaps/>
      <w:color w:val="0F4761" w:themeColor="accent1" w:themeShade="BF"/>
      <w:spacing w:val="5"/>
    </w:rPr>
  </w:style>
  <w:style w:type="paragraph" w:customStyle="1" w:styleId="10">
    <w:name w:val="επικεφαλίδα 1"/>
    <w:basedOn w:val="a"/>
    <w:next w:val="a"/>
    <w:link w:val="11"/>
    <w:uiPriority w:val="9"/>
    <w:qFormat/>
    <w:rsid w:val="00DB0A63"/>
    <w:pPr>
      <w:keepNext/>
      <w:keepLines/>
      <w:widowControl/>
      <w:tabs>
        <w:tab w:val="left" w:pos="9356"/>
      </w:tabs>
      <w:autoSpaceDE/>
      <w:autoSpaceDN/>
      <w:spacing w:before="120" w:after="120" w:line="259" w:lineRule="auto"/>
      <w:jc w:val="both"/>
      <w:outlineLvl w:val="0"/>
    </w:pPr>
    <w:rPr>
      <w:rFonts w:asciiTheme="minorHAnsi" w:eastAsiaTheme="majorEastAsia" w:hAnsiTheme="minorHAnsi" w:cstheme="minorHAnsi"/>
      <w:b/>
      <w:bCs/>
      <w:smallCaps/>
      <w:color w:val="000000" w:themeColor="text1"/>
      <w:sz w:val="24"/>
      <w:szCs w:val="24"/>
      <w:lang w:eastAsia="el-GR"/>
    </w:rPr>
  </w:style>
  <w:style w:type="character" w:customStyle="1" w:styleId="11">
    <w:name w:val="Χαρακτήρας επικεφαλίδας 1"/>
    <w:basedOn w:val="a0"/>
    <w:link w:val="10"/>
    <w:uiPriority w:val="9"/>
    <w:rsid w:val="00DB0A63"/>
    <w:rPr>
      <w:rFonts w:eastAsiaTheme="majorEastAsia" w:cstheme="minorHAnsi"/>
      <w:b/>
      <w:bCs/>
      <w:smallCaps/>
      <w:color w:val="000000" w:themeColor="text1"/>
      <w:kern w:val="0"/>
      <w:lang w:eastAsia="el-GR"/>
      <w14:ligatures w14:val="none"/>
    </w:rPr>
  </w:style>
  <w:style w:type="character" w:customStyle="1" w:styleId="Char2">
    <w:name w:val="Παράγραφος λίστας Char"/>
    <w:basedOn w:val="a0"/>
    <w:link w:val="a6"/>
    <w:uiPriority w:val="34"/>
    <w:rsid w:val="00DB0A63"/>
    <w:rPr>
      <w:rFonts w:ascii="Times New Roman" w:eastAsia="Times New Roman" w:hAnsi="Times New Roman" w:cs="Times New Roman"/>
      <w:kern w:val="0"/>
      <w:sz w:val="22"/>
      <w:szCs w:val="22"/>
      <w14:ligatures w14:val="none"/>
    </w:rPr>
  </w:style>
  <w:style w:type="character" w:styleId="-">
    <w:name w:val="Hyperlink"/>
    <w:basedOn w:val="a0"/>
    <w:uiPriority w:val="99"/>
    <w:unhideWhenUsed/>
    <w:rsid w:val="00C71F29"/>
    <w:rPr>
      <w:color w:val="467886" w:themeColor="hyperlink"/>
      <w:u w:val="single"/>
    </w:rPr>
  </w:style>
  <w:style w:type="character" w:styleId="aa">
    <w:name w:val="Unresolved Mention"/>
    <w:basedOn w:val="a0"/>
    <w:uiPriority w:val="99"/>
    <w:semiHidden/>
    <w:unhideWhenUsed/>
    <w:rsid w:val="00C71F29"/>
    <w:rPr>
      <w:color w:val="605E5C"/>
      <w:shd w:val="clear" w:color="auto" w:fill="E1DFDD"/>
    </w:rPr>
  </w:style>
  <w:style w:type="character" w:styleId="ab">
    <w:name w:val="Strong"/>
    <w:basedOn w:val="a0"/>
    <w:uiPriority w:val="22"/>
    <w:qFormat/>
    <w:rsid w:val="00FA050A"/>
    <w:rPr>
      <w:b/>
      <w:bCs/>
    </w:rPr>
  </w:style>
  <w:style w:type="character" w:styleId="ac">
    <w:name w:val="annotation reference"/>
    <w:basedOn w:val="a0"/>
    <w:uiPriority w:val="99"/>
    <w:semiHidden/>
    <w:unhideWhenUsed/>
    <w:rsid w:val="009418E0"/>
    <w:rPr>
      <w:sz w:val="16"/>
      <w:szCs w:val="16"/>
    </w:rPr>
  </w:style>
  <w:style w:type="paragraph" w:styleId="ad">
    <w:name w:val="annotation text"/>
    <w:basedOn w:val="a"/>
    <w:link w:val="Char4"/>
    <w:uiPriority w:val="99"/>
    <w:unhideWhenUsed/>
    <w:rsid w:val="009418E0"/>
    <w:rPr>
      <w:sz w:val="20"/>
      <w:szCs w:val="20"/>
    </w:rPr>
  </w:style>
  <w:style w:type="character" w:customStyle="1" w:styleId="Char4">
    <w:name w:val="Κείμενο σχολίου Char"/>
    <w:basedOn w:val="a0"/>
    <w:link w:val="ad"/>
    <w:uiPriority w:val="99"/>
    <w:rsid w:val="009418E0"/>
    <w:rPr>
      <w:rFonts w:ascii="Times New Roman" w:eastAsia="Times New Roman" w:hAnsi="Times New Roman" w:cs="Times New Roman"/>
      <w:kern w:val="0"/>
      <w:sz w:val="20"/>
      <w:szCs w:val="20"/>
      <w14:ligatures w14:val="none"/>
    </w:rPr>
  </w:style>
  <w:style w:type="paragraph" w:styleId="ae">
    <w:name w:val="annotation subject"/>
    <w:basedOn w:val="ad"/>
    <w:next w:val="ad"/>
    <w:link w:val="Char5"/>
    <w:uiPriority w:val="99"/>
    <w:semiHidden/>
    <w:unhideWhenUsed/>
    <w:rsid w:val="009418E0"/>
    <w:rPr>
      <w:b/>
      <w:bCs/>
    </w:rPr>
  </w:style>
  <w:style w:type="character" w:customStyle="1" w:styleId="Char5">
    <w:name w:val="Θέμα σχολίου Char"/>
    <w:basedOn w:val="Char4"/>
    <w:link w:val="ae"/>
    <w:uiPriority w:val="99"/>
    <w:semiHidden/>
    <w:rsid w:val="009418E0"/>
    <w:rPr>
      <w:rFonts w:ascii="Times New Roman" w:eastAsia="Times New Roman" w:hAnsi="Times New Roman" w:cs="Times New Roman"/>
      <w:b/>
      <w:bCs/>
      <w:kern w:val="0"/>
      <w:sz w:val="20"/>
      <w:szCs w:val="20"/>
      <w14:ligatures w14:val="none"/>
    </w:rPr>
  </w:style>
  <w:style w:type="paragraph" w:styleId="Web">
    <w:name w:val="Normal (Web)"/>
    <w:basedOn w:val="a"/>
    <w:uiPriority w:val="99"/>
    <w:semiHidden/>
    <w:unhideWhenUsed/>
    <w:rsid w:val="002C4D8D"/>
    <w:pPr>
      <w:widowControl/>
      <w:autoSpaceDE/>
      <w:autoSpaceDN/>
      <w:spacing w:before="100" w:beforeAutospacing="1" w:after="100" w:afterAutospacing="1"/>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195046">
      <w:bodyDiv w:val="1"/>
      <w:marLeft w:val="0"/>
      <w:marRight w:val="0"/>
      <w:marTop w:val="0"/>
      <w:marBottom w:val="0"/>
      <w:divBdr>
        <w:top w:val="none" w:sz="0" w:space="0" w:color="auto"/>
        <w:left w:val="none" w:sz="0" w:space="0" w:color="auto"/>
        <w:bottom w:val="none" w:sz="0" w:space="0" w:color="auto"/>
        <w:right w:val="none" w:sz="0" w:space="0" w:color="auto"/>
      </w:divBdr>
    </w:div>
    <w:div w:id="1485929599">
      <w:bodyDiv w:val="1"/>
      <w:marLeft w:val="0"/>
      <w:marRight w:val="0"/>
      <w:marTop w:val="0"/>
      <w:marBottom w:val="0"/>
      <w:divBdr>
        <w:top w:val="none" w:sz="0" w:space="0" w:color="auto"/>
        <w:left w:val="none" w:sz="0" w:space="0" w:color="auto"/>
        <w:bottom w:val="none" w:sz="0" w:space="0" w:color="auto"/>
        <w:right w:val="none" w:sz="0" w:space="0" w:color="auto"/>
      </w:divBdr>
    </w:div>
    <w:div w:id="15072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op.gr/index.php/parartima-diploma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qf.gov.gr/images/nqf/ODHGOS_MATHISIAKA_APOTELESMATA.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10114</Characters>
  <Application>Microsoft Office Word</Application>
  <DocSecurity>4</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ANTHOULA PAPAPORFYRIOU</dc:creator>
  <cp:keywords/>
  <dc:description/>
  <cp:lastModifiedBy>ANTHOULA PAPAPORFYRIOU</cp:lastModifiedBy>
  <cp:revision>2</cp:revision>
  <cp:lastPrinted>2025-08-22T19:17:00Z</cp:lastPrinted>
  <dcterms:created xsi:type="dcterms:W3CDTF">2025-10-23T09:12:00Z</dcterms:created>
  <dcterms:modified xsi:type="dcterms:W3CDTF">2025-10-23T09:12:00Z</dcterms:modified>
</cp:coreProperties>
</file>