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5C" w:rsidRPr="005C265C" w:rsidRDefault="00943FCE" w:rsidP="00943FCE">
      <w:pPr>
        <w:spacing w:line="360" w:lineRule="auto"/>
        <w:ind w:firstLine="720"/>
        <w:jc w:val="center"/>
        <w:rPr>
          <w:rFonts w:ascii="Palatino Linotype" w:hAnsi="Palatino Linotype"/>
          <w:sz w:val="16"/>
          <w:szCs w:val="16"/>
        </w:rPr>
      </w:pPr>
      <w:r w:rsidRPr="00943FCE">
        <w:rPr>
          <w:rFonts w:ascii="Palatino Linotype" w:hAnsi="Palatino Linotype"/>
          <w:b/>
          <w:sz w:val="24"/>
          <w:szCs w:val="24"/>
        </w:rPr>
        <w:t>Πανεπιστήμιο Πελοποννήσου: Ενημερωτική εκδήλωση σχετικά με το Πρόγραμμα Ψυχολογικής Υποστήριξης Φοιτητών</w:t>
      </w:r>
    </w:p>
    <w:p w:rsidR="00C46FA7" w:rsidRDefault="00085DED" w:rsidP="00402120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Την Τετάρτη</w:t>
      </w:r>
      <w:r w:rsidR="00E87F8C">
        <w:rPr>
          <w:rFonts w:ascii="Palatino Linotype" w:hAnsi="Palatino Linotype"/>
        </w:rPr>
        <w:t xml:space="preserve"> </w:t>
      </w:r>
      <w:r w:rsidR="00943FCE">
        <w:rPr>
          <w:rFonts w:ascii="Palatino Linotype" w:hAnsi="Palatino Linotype"/>
        </w:rPr>
        <w:t>2</w:t>
      </w:r>
      <w:r w:rsidR="00943FCE" w:rsidRPr="00943FCE">
        <w:rPr>
          <w:rFonts w:ascii="Palatino Linotype" w:hAnsi="Palatino Linotype"/>
        </w:rPr>
        <w:t>4</w:t>
      </w:r>
      <w:r w:rsidR="0074476C" w:rsidRPr="0074476C">
        <w:rPr>
          <w:rFonts w:ascii="Palatino Linotype" w:hAnsi="Palatino Linotype"/>
        </w:rPr>
        <w:t xml:space="preserve"> </w:t>
      </w:r>
      <w:r w:rsidR="00C46FA7">
        <w:rPr>
          <w:rFonts w:ascii="Palatino Linotype" w:hAnsi="Palatino Linotype"/>
        </w:rPr>
        <w:t>Οκτωβρίου</w:t>
      </w:r>
      <w:r w:rsidR="0074476C">
        <w:rPr>
          <w:rFonts w:ascii="Palatino Linotype" w:hAnsi="Palatino Linotype"/>
        </w:rPr>
        <w:t xml:space="preserve"> 2018</w:t>
      </w:r>
      <w:r w:rsidR="00E87F8C">
        <w:rPr>
          <w:rFonts w:ascii="Palatino Linotype" w:hAnsi="Palatino Linotype"/>
        </w:rPr>
        <w:t xml:space="preserve">, </w:t>
      </w:r>
      <w:r w:rsidR="00C46FA7">
        <w:rPr>
          <w:rFonts w:ascii="Palatino Linotype" w:hAnsi="Palatino Linotype"/>
        </w:rPr>
        <w:t>π</w:t>
      </w:r>
      <w:r w:rsidR="00C46FA7" w:rsidRPr="00C46FA7">
        <w:rPr>
          <w:rFonts w:ascii="Palatino Linotype" w:hAnsi="Palatino Linotype"/>
        </w:rPr>
        <w:t>ραγματοποιήθηκε στο Αμφιθέατρο της Σχολής Οικονομίας, Διοίκησης και Πληροφορικής του Πανεπιστήμιου Πελοποννήσου ενημερωτική εκδήλωση σχετικά με το Πρόγραμμα Ψυχολογικής Υποστήριξης Φοιτητών το οποίο τελείται σε συνεργασία με την Περιφέρεια Πελοποννήσου.</w:t>
      </w:r>
      <w:r w:rsidR="00C46FA7">
        <w:rPr>
          <w:rFonts w:ascii="Palatino Linotype" w:hAnsi="Palatino Linotype"/>
          <w:noProof/>
        </w:rPr>
        <w:t xml:space="preserve"> </w:t>
      </w:r>
    </w:p>
    <w:p w:rsidR="00402120" w:rsidRDefault="00C46FA7" w:rsidP="00786067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Η</w:t>
      </w:r>
      <w:r w:rsidRPr="00C46FA7">
        <w:rPr>
          <w:rFonts w:ascii="Palatino Linotype" w:hAnsi="Palatino Linotype"/>
        </w:rPr>
        <w:t xml:space="preserve"> συντονιστική ομάδα </w:t>
      </w:r>
      <w:r>
        <w:rPr>
          <w:rFonts w:ascii="Palatino Linotype" w:hAnsi="Palatino Linotype"/>
        </w:rPr>
        <w:t xml:space="preserve">του εν λόγω Προγράμματος της Περιφέρειας Πελοποννήσου </w:t>
      </w:r>
      <w:r w:rsidRPr="00C46FA7">
        <w:rPr>
          <w:rFonts w:ascii="Palatino Linotype" w:hAnsi="Palatino Linotype"/>
        </w:rPr>
        <w:t xml:space="preserve">αποτελείται από την διευθύντρια της κοινωνικής μέριμνας την κα. </w:t>
      </w:r>
      <w:proofErr w:type="spellStart"/>
      <w:r w:rsidRPr="00C46FA7">
        <w:rPr>
          <w:rFonts w:ascii="Palatino Linotype" w:hAnsi="Palatino Linotype"/>
        </w:rPr>
        <w:t>Καράμπελα</w:t>
      </w:r>
      <w:proofErr w:type="spellEnd"/>
      <w:r w:rsidRPr="00C46FA7">
        <w:rPr>
          <w:rFonts w:ascii="Palatino Linotype" w:hAnsi="Palatino Linotype"/>
        </w:rPr>
        <w:t>, τον κ. Σ</w:t>
      </w:r>
      <w:r>
        <w:rPr>
          <w:rFonts w:ascii="Palatino Linotype" w:hAnsi="Palatino Linotype"/>
        </w:rPr>
        <w:t>ωτηρόπουλο και την κα. Παπούλια.</w:t>
      </w:r>
    </w:p>
    <w:p w:rsidR="00085DED" w:rsidRPr="00060C0E" w:rsidRDefault="00085DED" w:rsidP="00786067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Χρήσιμες πληροφορίες για τους φοιτητές βρίσκονται στο </w:t>
      </w:r>
      <w:r>
        <w:rPr>
          <w:rFonts w:ascii="Palatino Linotype" w:hAnsi="Palatino Linotype"/>
          <w:lang w:val="en-US"/>
        </w:rPr>
        <w:t>link</w:t>
      </w:r>
      <w:r w:rsidRPr="00085DED">
        <w:rPr>
          <w:rFonts w:ascii="Palatino Linotype" w:hAnsi="Palatino Linotype"/>
        </w:rPr>
        <w:t>:</w:t>
      </w:r>
      <w:r w:rsidR="00060C0E" w:rsidRPr="00060C0E">
        <w:rPr>
          <w:rFonts w:ascii="Palatino Linotype" w:hAnsi="Palatino Linotype"/>
        </w:rPr>
        <w:t xml:space="preserve"> </w:t>
      </w:r>
      <w:hyperlink r:id="rId7" w:history="1">
        <w:r w:rsidR="00534D6E" w:rsidRPr="00C86C56">
          <w:rPr>
            <w:rStyle w:val="-"/>
            <w:rFonts w:ascii="Palatino Linotype" w:hAnsi="Palatino Linotype"/>
          </w:rPr>
          <w:t>https://www.uop.gr/ypiresies/symvouleftiki-kai-psyxologiki-ypostiriksi-foititon</w:t>
        </w:r>
      </w:hyperlink>
      <w:r w:rsidR="00534D6E">
        <w:rPr>
          <w:rFonts w:ascii="Palatino Linotype" w:hAnsi="Palatino Linotype"/>
        </w:rPr>
        <w:t xml:space="preserve"> </w:t>
      </w:r>
      <w:bookmarkStart w:id="0" w:name="_GoBack"/>
      <w:bookmarkEnd w:id="0"/>
    </w:p>
    <w:p w:rsidR="00AD40FC" w:rsidRPr="00353B5C" w:rsidRDefault="00085DED" w:rsidP="0031245C">
      <w:pPr>
        <w:rPr>
          <w:rFonts w:eastAsia="SimSun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-218440</wp:posOffset>
            </wp:positionH>
            <wp:positionV relativeFrom="paragraph">
              <wp:posOffset>189865</wp:posOffset>
            </wp:positionV>
            <wp:extent cx="3415665" cy="2562225"/>
            <wp:effectExtent l="0" t="0" r="0" b="952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81024_1229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3265170</wp:posOffset>
            </wp:positionH>
            <wp:positionV relativeFrom="paragraph">
              <wp:posOffset>170815</wp:posOffset>
            </wp:positionV>
            <wp:extent cx="3420745" cy="2565400"/>
            <wp:effectExtent l="0" t="0" r="8255" b="6350"/>
            <wp:wrapSquare wrapText="bothSides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81024_1231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74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40FC" w:rsidRPr="00353B5C" w:rsidSect="00C46FA7">
      <w:headerReference w:type="default" r:id="rId10"/>
      <w:footerReference w:type="default" r:id="rId11"/>
      <w:pgSz w:w="11906" w:h="16838"/>
      <w:pgMar w:top="1170" w:right="1456" w:bottom="1440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D2" w:rsidRDefault="000260D2" w:rsidP="00AD40FC">
      <w:pPr>
        <w:spacing w:after="0" w:line="240" w:lineRule="auto"/>
      </w:pPr>
      <w:r>
        <w:separator/>
      </w:r>
    </w:p>
  </w:endnote>
  <w:endnote w:type="continuationSeparator" w:id="0">
    <w:p w:rsidR="000260D2" w:rsidRDefault="000260D2" w:rsidP="00AD4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FC" w:rsidRPr="00345CA7" w:rsidRDefault="005C265C" w:rsidP="00AD40FC">
    <w:pPr>
      <w:pStyle w:val="a5"/>
      <w:rPr>
        <w:color w:val="03486A"/>
      </w:rPr>
    </w:pPr>
    <w:r w:rsidRPr="00345CA7">
      <w:rPr>
        <w:rFonts w:ascii="Palatino Linotype" w:hAnsi="Palatino Linotype"/>
        <w:b/>
        <w:i/>
        <w:noProof/>
        <w:color w:val="03486A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226695</wp:posOffset>
              </wp:positionV>
              <wp:extent cx="5915025" cy="0"/>
              <wp:effectExtent l="12700" t="17145" r="15875" b="114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54F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.5pt;margin-top:17.85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" strokecolor="#c5361c" strokeweight="1.5pt">
              <v:shadow color="#622423" offset="1pt"/>
            </v:shape>
          </w:pict>
        </mc:Fallback>
      </mc:AlternateContent>
    </w:r>
  </w:p>
  <w:tbl>
    <w:tblPr>
      <w:tblW w:w="9433" w:type="dxa"/>
      <w:tblInd w:w="108" w:type="dxa"/>
      <w:tblLook w:val="04A0" w:firstRow="1" w:lastRow="0" w:firstColumn="1" w:lastColumn="0" w:noHBand="0" w:noVBand="1"/>
    </w:tblPr>
    <w:tblGrid>
      <w:gridCol w:w="5166"/>
      <w:gridCol w:w="4267"/>
    </w:tblGrid>
    <w:tr w:rsidR="00AD40FC" w:rsidRPr="000E2A6B" w:rsidTr="00A75481">
      <w:trPr>
        <w:trHeight w:val="396"/>
      </w:trPr>
      <w:tc>
        <w:tcPr>
          <w:tcW w:w="5166" w:type="dxa"/>
        </w:tcPr>
        <w:p w:rsidR="00AD40FC" w:rsidRPr="0054386A" w:rsidRDefault="00AD40FC" w:rsidP="00AD40FC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both"/>
            <w:rPr>
              <w:rFonts w:ascii="Palatino Linotype" w:hAnsi="Palatino Linotype"/>
              <w:color w:val="03486A"/>
              <w:sz w:val="16"/>
              <w:szCs w:val="16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Πανεπιστήμιο Πελοποννήσου</w:t>
          </w:r>
        </w:p>
        <w:p w:rsidR="00AD40FC" w:rsidRPr="0054386A" w:rsidRDefault="00AD40FC" w:rsidP="00AD40FC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both"/>
            <w:rPr>
              <w:color w:val="03486A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Ε</w:t>
          </w:r>
          <w:r w:rsidR="0078268B">
            <w:rPr>
              <w:rFonts w:ascii="Palatino Linotype" w:hAnsi="Palatino Linotype"/>
              <w:color w:val="03486A"/>
              <w:sz w:val="16"/>
              <w:szCs w:val="16"/>
            </w:rPr>
            <w:t>ρ. Σταυρού 28 &amp; Καρυωτάκη, 22131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 xml:space="preserve"> Τρίπολη </w:t>
          </w:r>
        </w:p>
      </w:tc>
      <w:tc>
        <w:tcPr>
          <w:tcW w:w="4267" w:type="dxa"/>
        </w:tcPr>
        <w:p w:rsidR="00AD40FC" w:rsidRPr="008F5686" w:rsidRDefault="00AD40FC" w:rsidP="00A75481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right"/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</w:pPr>
          <w:proofErr w:type="spellStart"/>
          <w:r w:rsidRPr="0054386A">
            <w:rPr>
              <w:rFonts w:ascii="Palatino Linotype" w:hAnsi="Palatino Linotype"/>
              <w:color w:val="03486A"/>
              <w:sz w:val="16"/>
              <w:szCs w:val="16"/>
            </w:rPr>
            <w:t>Τηλ</w:t>
          </w:r>
          <w:proofErr w:type="spellEnd"/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.: 2710-23000</w:t>
          </w:r>
          <w:r w:rsidR="0078268B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6</w:t>
          </w:r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 xml:space="preserve">, 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fax</w:t>
          </w:r>
          <w:r w:rsidRPr="008F568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: 2710-230005</w:t>
          </w:r>
        </w:p>
        <w:p w:rsidR="00AD40FC" w:rsidRPr="008F5686" w:rsidRDefault="00AD40FC" w:rsidP="00A75481">
          <w:pPr>
            <w:pStyle w:val="a5"/>
            <w:tabs>
              <w:tab w:val="clear" w:pos="4153"/>
              <w:tab w:val="clear" w:pos="8306"/>
              <w:tab w:val="left" w:pos="2565"/>
            </w:tabs>
            <w:spacing w:after="0" w:line="240" w:lineRule="auto"/>
            <w:jc w:val="right"/>
            <w:rPr>
              <w:color w:val="03486A"/>
              <w:lang w:val="en-US"/>
            </w:rPr>
          </w:pPr>
        </w:p>
      </w:tc>
    </w:tr>
  </w:tbl>
  <w:p w:rsidR="00AD40FC" w:rsidRPr="008F5686" w:rsidRDefault="00AD40FC" w:rsidP="00AD40FC">
    <w:pPr>
      <w:pStyle w:val="a5"/>
      <w:rPr>
        <w:color w:val="03486A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D2" w:rsidRDefault="000260D2" w:rsidP="00AD40FC">
      <w:pPr>
        <w:spacing w:after="0" w:line="240" w:lineRule="auto"/>
      </w:pPr>
      <w:r>
        <w:separator/>
      </w:r>
    </w:p>
  </w:footnote>
  <w:footnote w:type="continuationSeparator" w:id="0">
    <w:p w:rsidR="000260D2" w:rsidRDefault="000260D2" w:rsidP="00AD4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FC" w:rsidRPr="0054386A" w:rsidRDefault="00AD40FC">
    <w:pPr>
      <w:rPr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836"/>
      <w:gridCol w:w="3631"/>
    </w:tblGrid>
    <w:tr w:rsidR="00AD40FC" w:rsidRPr="00534D6E" w:rsidTr="005C265C">
      <w:trPr>
        <w:trHeight w:val="852"/>
      </w:trPr>
      <w:tc>
        <w:tcPr>
          <w:tcW w:w="1750" w:type="dxa"/>
        </w:tcPr>
        <w:p w:rsidR="00AD40FC" w:rsidRPr="00793325" w:rsidRDefault="005C265C">
          <w:pPr>
            <w:pStyle w:val="a4"/>
            <w:rPr>
              <w:color w:val="B8CCE4"/>
            </w:rPr>
          </w:pPr>
          <w:r w:rsidRPr="00345CA7">
            <w:rPr>
              <w:noProof/>
              <w:color w:val="B8CCE4"/>
              <w:lang w:val="en-US"/>
            </w:rPr>
            <w:drawing>
              <wp:inline distT="0" distB="0" distL="0" distR="0">
                <wp:extent cx="1028700" cy="1095375"/>
                <wp:effectExtent l="0" t="0" r="0" b="9525"/>
                <wp:docPr id="19" name="Εικόνα 19" descr="pel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2" descr="pel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1" w:type="dxa"/>
        </w:tcPr>
        <w:p w:rsidR="00AD40FC" w:rsidRPr="0078268B" w:rsidRDefault="00AD40FC" w:rsidP="00AD40FC">
          <w:pPr>
            <w:tabs>
              <w:tab w:val="left" w:pos="2880"/>
              <w:tab w:val="center" w:pos="4153"/>
            </w:tabs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</w:p>
        <w:p w:rsidR="00AD40FC" w:rsidRPr="0078268B" w:rsidRDefault="00AD40FC" w:rsidP="00AD40FC">
          <w:pPr>
            <w:tabs>
              <w:tab w:val="left" w:pos="2880"/>
              <w:tab w:val="center" w:pos="4153"/>
            </w:tabs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  <w:t>ΕΛΛΗΝΙΚΗ ΔΗΜΟΚΡΑΤΙΑ</w:t>
          </w:r>
        </w:p>
        <w:p w:rsidR="00AD40FC" w:rsidRPr="0078268B" w:rsidRDefault="00AD40FC" w:rsidP="00AD40FC">
          <w:pPr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  <w:t xml:space="preserve">ΠΑΝΕΠΙΣΤΗΜΙΟ ΠΕΛΟΠΟΝΝΗΣΟΥ    </w:t>
          </w:r>
        </w:p>
        <w:p w:rsidR="00AD40FC" w:rsidRPr="0078268B" w:rsidRDefault="005C265C" w:rsidP="00AD40FC">
          <w:pPr>
            <w:spacing w:after="0" w:line="240" w:lineRule="auto"/>
            <w:rPr>
              <w:rFonts w:ascii="Palatino Linotype" w:hAnsi="Palatino Linotype"/>
              <w:b/>
              <w:smallCaps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noProof/>
              <w:color w:val="03486A"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-3810</wp:posOffset>
                    </wp:positionH>
                    <wp:positionV relativeFrom="paragraph">
                      <wp:posOffset>73025</wp:posOffset>
                    </wp:positionV>
                    <wp:extent cx="4761230" cy="5715"/>
                    <wp:effectExtent l="15240" t="15875" r="14605" b="16510"/>
                    <wp:wrapNone/>
                    <wp:docPr id="2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7612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C5361C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622423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0BD12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.3pt;margin-top:5.75pt;width:374.9pt;height:.4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" strokecolor="#c5361c" strokeweight="1.5pt">
                    <v:shadow color="#622423" offset="1pt"/>
                  </v:shape>
                </w:pict>
              </mc:Fallback>
            </mc:AlternateContent>
          </w:r>
        </w:p>
        <w:p w:rsidR="00AD40FC" w:rsidRDefault="0078268B" w:rsidP="00AD40FC">
          <w:pPr>
            <w:pStyle w:val="a4"/>
            <w:spacing w:after="0" w:line="240" w:lineRule="auto"/>
            <w:rPr>
              <w:rFonts w:ascii="Palatino Linotype" w:hAnsi="Palatino Linotype"/>
              <w:b/>
              <w:color w:val="03486A"/>
              <w:sz w:val="18"/>
              <w:szCs w:val="18"/>
            </w:rPr>
          </w:pPr>
          <w:r w:rsidRPr="0078268B">
            <w:rPr>
              <w:rFonts w:ascii="Palatino Linotype" w:hAnsi="Palatino Linotype"/>
              <w:b/>
              <w:color w:val="03486A"/>
              <w:sz w:val="18"/>
              <w:szCs w:val="18"/>
            </w:rPr>
            <w:t>ΓΡΑΦΕΙΟ ΔΗΜΟΣΙΩΝ ΣΧΕΣΕΩΝ</w:t>
          </w:r>
        </w:p>
        <w:p w:rsidR="000E2A6B" w:rsidRPr="00125376" w:rsidRDefault="000E2A6B" w:rsidP="00AD40FC">
          <w:pPr>
            <w:pStyle w:val="a4"/>
            <w:spacing w:after="0" w:line="240" w:lineRule="auto"/>
            <w:rPr>
              <w:rFonts w:ascii="Palatino Linotype" w:hAnsi="Palatino Linotype"/>
              <w:b/>
              <w:color w:val="03486A"/>
              <w:sz w:val="18"/>
              <w:szCs w:val="18"/>
              <w:lang w:val="en-US"/>
            </w:rPr>
          </w:pP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e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-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mail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 xml:space="preserve">: </w:t>
          </w:r>
          <w:r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public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</w:t>
          </w:r>
          <w:r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relations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@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uop</w:t>
          </w:r>
          <w:r w:rsidRPr="00125376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.</w:t>
          </w:r>
          <w:r w:rsidRPr="0054386A">
            <w:rPr>
              <w:rFonts w:ascii="Palatino Linotype" w:hAnsi="Palatino Linotype"/>
              <w:color w:val="03486A"/>
              <w:sz w:val="16"/>
              <w:szCs w:val="16"/>
              <w:lang w:val="en-US"/>
            </w:rPr>
            <w:t>gr</w:t>
          </w:r>
        </w:p>
      </w:tc>
    </w:tr>
  </w:tbl>
  <w:p w:rsidR="00AD40FC" w:rsidRPr="00125376" w:rsidRDefault="00AD40FC" w:rsidP="005C265C">
    <w:pPr>
      <w:pStyle w:val="a4"/>
      <w:tabs>
        <w:tab w:val="clear" w:pos="4153"/>
        <w:tab w:val="clear" w:pos="8306"/>
      </w:tabs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c5361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2B"/>
    <w:rsid w:val="00014265"/>
    <w:rsid w:val="000260D2"/>
    <w:rsid w:val="00060C0E"/>
    <w:rsid w:val="00085DED"/>
    <w:rsid w:val="00091514"/>
    <w:rsid w:val="000B0D88"/>
    <w:rsid w:val="000E2A6B"/>
    <w:rsid w:val="00125376"/>
    <w:rsid w:val="001766C4"/>
    <w:rsid w:val="001800C0"/>
    <w:rsid w:val="0021428B"/>
    <w:rsid w:val="0031245C"/>
    <w:rsid w:val="00353B5C"/>
    <w:rsid w:val="00383C79"/>
    <w:rsid w:val="003A51D0"/>
    <w:rsid w:val="00402120"/>
    <w:rsid w:val="004B0264"/>
    <w:rsid w:val="005019DF"/>
    <w:rsid w:val="00521F2B"/>
    <w:rsid w:val="00534D6E"/>
    <w:rsid w:val="0054386A"/>
    <w:rsid w:val="00580023"/>
    <w:rsid w:val="005C265C"/>
    <w:rsid w:val="005D5155"/>
    <w:rsid w:val="005D6052"/>
    <w:rsid w:val="007228E0"/>
    <w:rsid w:val="0074476C"/>
    <w:rsid w:val="0078268B"/>
    <w:rsid w:val="00786067"/>
    <w:rsid w:val="008C3435"/>
    <w:rsid w:val="008F5686"/>
    <w:rsid w:val="00943FCE"/>
    <w:rsid w:val="00974188"/>
    <w:rsid w:val="00A52202"/>
    <w:rsid w:val="00A75481"/>
    <w:rsid w:val="00AD40FC"/>
    <w:rsid w:val="00AD61D1"/>
    <w:rsid w:val="00BA129B"/>
    <w:rsid w:val="00C46FA7"/>
    <w:rsid w:val="00D15871"/>
    <w:rsid w:val="00E87F8C"/>
    <w:rsid w:val="00FA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361c"/>
    </o:shapedefaults>
    <o:shapelayout v:ext="edit">
      <o:idmap v:ext="edit" data="1"/>
    </o:shapelayout>
  </w:shapeDefaults>
  <w:decimalSymbol w:val="."/>
  <w:listSeparator w:val=","/>
  <w15:chartTrackingRefBased/>
  <w15:docId w15:val="{B5DB8441-8F4D-4EFF-BDE8-56F0394E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21F2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F95CAC"/>
    <w:rPr>
      <w:color w:val="0000FF"/>
      <w:u w:val="single"/>
    </w:rPr>
  </w:style>
  <w:style w:type="character" w:customStyle="1" w:styleId="apple-style-span">
    <w:name w:val="apple-style-span"/>
    <w:basedOn w:val="a0"/>
    <w:rsid w:val="005C47FF"/>
  </w:style>
  <w:style w:type="paragraph" w:styleId="a4">
    <w:name w:val="header"/>
    <w:basedOn w:val="a"/>
    <w:link w:val="Char0"/>
    <w:uiPriority w:val="99"/>
    <w:unhideWhenUsed/>
    <w:rsid w:val="009E68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9E6819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9E681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9E6819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B9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Char2"/>
    <w:uiPriority w:val="99"/>
    <w:semiHidden/>
    <w:unhideWhenUsed/>
    <w:rsid w:val="0054386A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link w:val="a7"/>
    <w:uiPriority w:val="99"/>
    <w:semiHidden/>
    <w:rsid w:val="005438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op.gr/ypiresies/symvouleftiki-kai-psyxologiki-ypostiriksi-foitit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E1B4-DF33-43C3-BFDB-6D3E104D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ΘΕΩΝΗ</dc:creator>
  <cp:keywords/>
  <cp:lastModifiedBy>PR Office - UoP</cp:lastModifiedBy>
  <cp:revision>2</cp:revision>
  <cp:lastPrinted>2018-10-26T08:11:00Z</cp:lastPrinted>
  <dcterms:created xsi:type="dcterms:W3CDTF">2018-10-29T08:06:00Z</dcterms:created>
  <dcterms:modified xsi:type="dcterms:W3CDTF">2018-10-29T08:06:00Z</dcterms:modified>
</cp:coreProperties>
</file>