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46" w:rsidRDefault="00212646" w:rsidP="00212646">
      <w:pPr>
        <w:pStyle w:val="Web"/>
        <w:jc w:val="center"/>
        <w:rPr>
          <w:rFonts w:ascii="Calibri" w:hAnsi="Calibri" w:cs="Calibri"/>
        </w:rPr>
      </w:pPr>
      <w:r>
        <w:rPr>
          <w:rFonts w:ascii="Bookman Old Style" w:hAnsi="Bookman Old Style" w:cs="Calibri"/>
          <w:color w:val="000000"/>
        </w:rPr>
        <w:t xml:space="preserve">Ευρωπαϊκή Σύμπραξη </w:t>
      </w:r>
      <w:proofErr w:type="spellStart"/>
      <w:r>
        <w:rPr>
          <w:rFonts w:ascii="Bookman Old Style" w:hAnsi="Bookman Old Style" w:cs="Calibri"/>
          <w:color w:val="000000"/>
          <w:lang w:val="en-US"/>
        </w:rPr>
        <w:t>CiELL</w:t>
      </w:r>
      <w:proofErr w:type="spellEnd"/>
      <w:r>
        <w:rPr>
          <w:rFonts w:ascii="Bookman Old Style" w:hAnsi="Bookman Old Style" w:cs="Calibri"/>
          <w:color w:val="000000"/>
        </w:rPr>
        <w:t xml:space="preserve"> | </w:t>
      </w:r>
      <w:r>
        <w:rPr>
          <w:rFonts w:ascii="Bookman Old Style" w:hAnsi="Bookman Old Style" w:cs="Calibri"/>
          <w:color w:val="000000"/>
          <w:lang w:val="en-US"/>
        </w:rPr>
        <w:t>Erasmus</w:t>
      </w:r>
      <w:r>
        <w:rPr>
          <w:rFonts w:ascii="Bookman Old Style" w:hAnsi="Bookman Old Style" w:cs="Calibri"/>
          <w:color w:val="000000"/>
        </w:rPr>
        <w:t>+</w:t>
      </w:r>
    </w:p>
    <w:p w:rsidR="00212646" w:rsidRDefault="00212646" w:rsidP="00212646">
      <w:pPr>
        <w:pStyle w:val="Web"/>
        <w:jc w:val="center"/>
        <w:rPr>
          <w:rFonts w:ascii="Calibri" w:hAnsi="Calibri" w:cs="Calibri"/>
        </w:rPr>
      </w:pPr>
      <w:r>
        <w:rPr>
          <w:rFonts w:ascii="Bookman Old Style" w:hAnsi="Bookman Old Style" w:cs="Calibri"/>
          <w:color w:val="E36C0A" w:themeColor="accent6" w:themeShade="BF"/>
          <w:sz w:val="28"/>
        </w:rPr>
        <w:t>Πρόσκληση σε Διεθνές, Εκπαιδευτικό Συνέδριο</w:t>
      </w:r>
    </w:p>
    <w:p w:rsidR="00212646" w:rsidRDefault="00212646" w:rsidP="00212646">
      <w:pPr>
        <w:pStyle w:val="Web"/>
        <w:jc w:val="center"/>
        <w:rPr>
          <w:rFonts w:ascii="Calibri" w:hAnsi="Calibri" w:cs="Calibri"/>
        </w:rPr>
      </w:pPr>
      <w:r>
        <w:rPr>
          <w:rFonts w:ascii="Bookman Old Style" w:hAnsi="Bookman Old Style" w:cs="Calibri"/>
          <w:color w:val="000000"/>
        </w:rPr>
        <w:t>(</w:t>
      </w:r>
      <w:r>
        <w:rPr>
          <w:rFonts w:ascii="Bookman Old Style" w:hAnsi="Bookman Old Style" w:cs="Calibri"/>
          <w:color w:val="000000"/>
          <w:lang w:val="en-US"/>
        </w:rPr>
        <w:t>Online</w:t>
      </w:r>
      <w:r>
        <w:rPr>
          <w:rFonts w:ascii="Bookman Old Style" w:hAnsi="Bookman Old Style" w:cs="Calibri"/>
          <w:color w:val="000000"/>
        </w:rPr>
        <w:t xml:space="preserve">) Διεθνές Συνέδριο | </w:t>
      </w:r>
      <w:r>
        <w:rPr>
          <w:rFonts w:ascii="Bookman Old Style" w:hAnsi="Bookman Old Style" w:cs="Calibri"/>
          <w:color w:val="31849B" w:themeColor="accent5" w:themeShade="BF"/>
        </w:rPr>
        <w:t xml:space="preserve">Οπτικός </w:t>
      </w:r>
      <w:proofErr w:type="spellStart"/>
      <w:r>
        <w:rPr>
          <w:rFonts w:ascii="Bookman Old Style" w:hAnsi="Bookman Old Style" w:cs="Calibri"/>
          <w:color w:val="31849B" w:themeColor="accent5" w:themeShade="BF"/>
        </w:rPr>
        <w:t>Γραμματισμός</w:t>
      </w:r>
      <w:proofErr w:type="spellEnd"/>
      <w:r>
        <w:rPr>
          <w:rFonts w:ascii="Bookman Old Style" w:hAnsi="Bookman Old Style" w:cs="Calibri"/>
          <w:color w:val="31849B" w:themeColor="accent5" w:themeShade="BF"/>
        </w:rPr>
        <w:t xml:space="preserve"> και Οπτικές Τεχνολογίες στην Διδασκαλία, τη Μάθηση και την Ενσωμάτωση </w:t>
      </w:r>
      <w:r>
        <w:rPr>
          <w:rFonts w:ascii="Bookman Old Style" w:hAnsi="Bookman Old Style" w:cs="Calibri"/>
          <w:color w:val="000000"/>
        </w:rPr>
        <w:t xml:space="preserve">29/10/2020 | </w:t>
      </w:r>
      <w:r>
        <w:rPr>
          <w:rFonts w:ascii="Bookman Old Style" w:hAnsi="Bookman Old Style" w:cs="Calibri"/>
          <w:color w:val="E36C0A" w:themeColor="accent6" w:themeShade="BF"/>
        </w:rPr>
        <w:t>Δωρεάν Συμμετοχή</w:t>
      </w:r>
    </w:p>
    <w:p w:rsidR="00212646" w:rsidRDefault="00212646" w:rsidP="00212646">
      <w:pPr>
        <w:pStyle w:val="Web"/>
        <w:rPr>
          <w:rFonts w:ascii="Calibri" w:hAnsi="Calibri" w:cs="Calibri"/>
        </w:rPr>
      </w:pPr>
      <w:r>
        <w:rPr>
          <w:rFonts w:ascii="Bookman Old Style" w:hAnsi="Bookman Old Style" w:cs="Calibri"/>
          <w:color w:val="000000"/>
        </w:rPr>
        <w:t> </w:t>
      </w:r>
    </w:p>
    <w:p w:rsidR="00212646" w:rsidRDefault="00212646" w:rsidP="00212646">
      <w:pPr>
        <w:pStyle w:val="Web"/>
        <w:jc w:val="both"/>
        <w:rPr>
          <w:rFonts w:ascii="Calibri" w:hAnsi="Calibri" w:cs="Calibri"/>
        </w:rPr>
      </w:pPr>
      <w:r>
        <w:rPr>
          <w:rFonts w:ascii="Bookman Old Style" w:hAnsi="Bookman Old Style" w:cs="Calibri"/>
          <w:color w:val="000000"/>
        </w:rPr>
        <w:t xml:space="preserve">Η ευρωπαϊκή σύμπραξη </w:t>
      </w:r>
      <w:proofErr w:type="spellStart"/>
      <w:r>
        <w:rPr>
          <w:rFonts w:ascii="Bookman Old Style" w:hAnsi="Bookman Old Style" w:cs="Calibri"/>
          <w:color w:val="000000"/>
          <w:lang w:val="en-US"/>
        </w:rPr>
        <w:t>CiELL</w:t>
      </w:r>
      <w:proofErr w:type="spellEnd"/>
      <w:r w:rsidRPr="00212646">
        <w:rPr>
          <w:rFonts w:ascii="Bookman Old Style" w:hAnsi="Bookman Old Style" w:cs="Calibri"/>
          <w:color w:val="000000"/>
        </w:rPr>
        <w:t xml:space="preserve"> </w:t>
      </w:r>
      <w:r>
        <w:rPr>
          <w:rFonts w:ascii="Bookman Old Style" w:hAnsi="Bookman Old Style" w:cs="Calibri"/>
          <w:color w:val="000000"/>
        </w:rPr>
        <w:t xml:space="preserve">προσκαλεί τα μέλη της εκπαιδευτικής κοινότητας (καθηγητές, εκπαιδευτικούς, σπουδαστές) να δηλώσουν συμμετοχή στο Συνέδριο με θέμα «Οπτικός </w:t>
      </w:r>
      <w:proofErr w:type="spellStart"/>
      <w:r>
        <w:rPr>
          <w:rFonts w:ascii="Bookman Old Style" w:hAnsi="Bookman Old Style" w:cs="Calibri"/>
          <w:color w:val="000000"/>
        </w:rPr>
        <w:t>Γραμματισμός</w:t>
      </w:r>
      <w:proofErr w:type="spellEnd"/>
      <w:r>
        <w:rPr>
          <w:rFonts w:ascii="Bookman Old Style" w:hAnsi="Bookman Old Style" w:cs="Calibri"/>
          <w:color w:val="000000"/>
        </w:rPr>
        <w:t xml:space="preserve"> και Οπτικές Τεχνολογίες στην Διδασκαλία, τη Μάθηση και την Ενσωμάτωση».</w:t>
      </w:r>
    </w:p>
    <w:p w:rsidR="00212646" w:rsidRDefault="00212646" w:rsidP="00212646">
      <w:pPr>
        <w:pStyle w:val="Web"/>
        <w:jc w:val="both"/>
        <w:rPr>
          <w:rFonts w:ascii="Calibri" w:hAnsi="Calibri" w:cs="Calibri"/>
        </w:rPr>
      </w:pPr>
      <w:r>
        <w:rPr>
          <w:rFonts w:ascii="Bookman Old Style" w:hAnsi="Bookman Old Style" w:cs="Calibri"/>
          <w:color w:val="000000"/>
        </w:rPr>
        <w:br/>
        <w:t xml:space="preserve">Το συνέδριο θα λάβει χώρα διαδικτυακά την Πέμπτη 29 Οκτωβρίου 2020 με ώρα έναρξης 11.00 πμ και </w:t>
      </w:r>
      <w:r>
        <w:rPr>
          <w:rStyle w:val="a3"/>
          <w:rFonts w:ascii="Bookman Old Style" w:hAnsi="Bookman Old Style" w:cs="Calibri"/>
          <w:color w:val="000000"/>
        </w:rPr>
        <w:t>η συμμετοχή είναι δωρεάν</w:t>
      </w:r>
      <w:r>
        <w:rPr>
          <w:rFonts w:ascii="Bookman Old Style" w:hAnsi="Bookman Old Style" w:cs="Calibri"/>
          <w:color w:val="000000"/>
        </w:rPr>
        <w:t>. Σε όλους τους συμμετέχοντες θα χορηγηθεί βεβαίωση συμμετοχής.</w:t>
      </w:r>
    </w:p>
    <w:p w:rsidR="00212646" w:rsidRDefault="00212646" w:rsidP="00212646">
      <w:pPr>
        <w:pStyle w:val="Web"/>
        <w:jc w:val="both"/>
        <w:rPr>
          <w:rFonts w:ascii="Calibri" w:hAnsi="Calibri" w:cs="Calibri"/>
        </w:rPr>
      </w:pPr>
      <w:r>
        <w:rPr>
          <w:rFonts w:ascii="Bookman Old Style" w:hAnsi="Bookman Old Style" w:cs="Calibri"/>
          <w:b/>
          <w:bCs/>
        </w:rPr>
        <w:br/>
      </w:r>
      <w:r>
        <w:rPr>
          <w:rFonts w:ascii="Bookman Old Style" w:hAnsi="Bookman Old Style" w:cs="Calibri"/>
          <w:b/>
          <w:bCs/>
          <w:color w:val="000000"/>
        </w:rPr>
        <w:t>Δηλώσεις συμμετοχής</w:t>
      </w:r>
      <w:r>
        <w:rPr>
          <w:rFonts w:ascii="Bookman Old Style" w:hAnsi="Bookman Old Style" w:cs="Calibri"/>
          <w:color w:val="000000"/>
        </w:rPr>
        <w:t xml:space="preserve"> γίνονται δεκτές αποκλειστικά ηλεκτρονικά, μέχρι και την Κυριακή 25 Οκτωβρίου 2020, στο σύνδεσμο </w:t>
      </w:r>
      <w:hyperlink r:id="rId5" w:history="1">
        <w:r>
          <w:rPr>
            <w:rStyle w:val="-"/>
            <w:rFonts w:ascii="Calibri" w:hAnsi="Calibri" w:cs="Calibri"/>
            <w:color w:val="0563C1"/>
          </w:rPr>
          <w:t>https://ciell.eu/conferenceeng/greek/</w:t>
        </w:r>
      </w:hyperlink>
      <w:r>
        <w:rPr>
          <w:rFonts w:ascii="Calibri" w:hAnsi="Calibri" w:cs="Calibri"/>
          <w:color w:val="000000"/>
        </w:rPr>
        <w:br/>
      </w:r>
      <w:r>
        <w:rPr>
          <w:rFonts w:ascii="Calibri" w:hAnsi="Calibri" w:cs="Calibri"/>
          <w:color w:val="000000"/>
        </w:rPr>
        <w:br/>
      </w:r>
    </w:p>
    <w:p w:rsidR="00212646" w:rsidRDefault="00212646" w:rsidP="00212646">
      <w:pPr>
        <w:pStyle w:val="Web"/>
        <w:jc w:val="both"/>
        <w:rPr>
          <w:rFonts w:ascii="Calibri" w:hAnsi="Calibri" w:cs="Calibri"/>
        </w:rPr>
      </w:pPr>
      <w:r>
        <w:rPr>
          <w:rFonts w:ascii="Bookman Old Style" w:hAnsi="Bookman Old Style" w:cs="Calibri"/>
          <w:b/>
          <w:bCs/>
          <w:color w:val="000000"/>
        </w:rPr>
        <w:t>Προτάσεις ομιλιών – παρεμβάσεων</w:t>
      </w:r>
      <w:r>
        <w:rPr>
          <w:rFonts w:ascii="Bookman Old Style" w:hAnsi="Bookman Old Style" w:cs="Calibri"/>
          <w:color w:val="000000"/>
        </w:rPr>
        <w:t xml:space="preserve"> γίνονται δεκτές από την </w:t>
      </w:r>
      <w:proofErr w:type="spellStart"/>
      <w:r>
        <w:rPr>
          <w:rFonts w:ascii="Bookman Old Style" w:hAnsi="Bookman Old Style" w:cs="Calibri"/>
          <w:color w:val="000000"/>
        </w:rPr>
        <w:t>conference</w:t>
      </w:r>
      <w:proofErr w:type="spellEnd"/>
      <w:r>
        <w:rPr>
          <w:rFonts w:ascii="Bookman Old Style" w:hAnsi="Bookman Old Style" w:cs="Calibri"/>
          <w:color w:val="000000"/>
        </w:rPr>
        <w:t xml:space="preserve"> </w:t>
      </w:r>
      <w:proofErr w:type="spellStart"/>
      <w:r>
        <w:rPr>
          <w:rFonts w:ascii="Bookman Old Style" w:hAnsi="Bookman Old Style" w:cs="Calibri"/>
          <w:color w:val="000000"/>
        </w:rPr>
        <w:t>chair</w:t>
      </w:r>
      <w:proofErr w:type="spellEnd"/>
      <w:r>
        <w:rPr>
          <w:rFonts w:ascii="Bookman Old Style" w:hAnsi="Bookman Old Style" w:cs="Calibri"/>
          <w:color w:val="000000"/>
        </w:rPr>
        <w:t xml:space="preserve">, στο </w:t>
      </w:r>
      <w:hyperlink r:id="rId6" w:history="1">
        <w:r>
          <w:rPr>
            <w:rStyle w:val="-"/>
            <w:rFonts w:ascii="Bookman Old Style" w:hAnsi="Bookman Old Style" w:cs="Calibri"/>
            <w:lang w:val="en-US"/>
          </w:rPr>
          <w:t>email</w:t>
        </w:r>
        <w:r>
          <w:rPr>
            <w:rStyle w:val="-"/>
            <w:rFonts w:ascii="Bookman Old Style" w:hAnsi="Bookman Old Style" w:cs="Calibri"/>
          </w:rPr>
          <w:t>j.sime@lancaster.ac.uk</w:t>
        </w:r>
      </w:hyperlink>
      <w:r>
        <w:rPr>
          <w:rFonts w:ascii="Bookman Old Style" w:hAnsi="Bookman Old Style" w:cs="Calibri"/>
          <w:color w:val="000000"/>
        </w:rPr>
        <w:t xml:space="preserve"> (</w:t>
      </w:r>
      <w:r>
        <w:rPr>
          <w:rFonts w:ascii="Bookman Old Style" w:hAnsi="Bookman Old Style" w:cs="Calibri"/>
          <w:color w:val="000000"/>
          <w:lang w:val="en-US"/>
        </w:rPr>
        <w:t>Dr</w:t>
      </w:r>
      <w:r>
        <w:rPr>
          <w:rFonts w:ascii="Bookman Old Style" w:hAnsi="Bookman Old Style" w:cs="Calibri"/>
          <w:color w:val="000000"/>
        </w:rPr>
        <w:t xml:space="preserve">. </w:t>
      </w:r>
      <w:r>
        <w:rPr>
          <w:rFonts w:ascii="Bookman Old Style" w:hAnsi="Bookman Old Style" w:cs="Calibri"/>
          <w:color w:val="000000"/>
          <w:lang w:val="en-US"/>
        </w:rPr>
        <w:t>J</w:t>
      </w:r>
      <w:r>
        <w:rPr>
          <w:rFonts w:ascii="Bookman Old Style" w:hAnsi="Bookman Old Style" w:cs="Calibri"/>
          <w:color w:val="000000"/>
        </w:rPr>
        <w:t xml:space="preserve">. </w:t>
      </w:r>
      <w:proofErr w:type="spellStart"/>
      <w:r>
        <w:rPr>
          <w:rFonts w:ascii="Bookman Old Style" w:hAnsi="Bookman Old Style" w:cs="Calibri"/>
          <w:color w:val="000000"/>
          <w:lang w:val="en-US"/>
        </w:rPr>
        <w:t>Sime</w:t>
      </w:r>
      <w:proofErr w:type="spellEnd"/>
      <w:r>
        <w:rPr>
          <w:rFonts w:ascii="Bookman Old Style" w:hAnsi="Bookman Old Style" w:cs="Calibri"/>
          <w:color w:val="000000"/>
        </w:rPr>
        <w:t xml:space="preserve">, </w:t>
      </w:r>
      <w:proofErr w:type="spellStart"/>
      <w:r>
        <w:rPr>
          <w:rFonts w:ascii="Bookman Old Style" w:hAnsi="Bookman Old Style" w:cs="Calibri"/>
          <w:color w:val="000000"/>
          <w:lang w:val="en-US"/>
        </w:rPr>
        <w:t>LancasterUniv</w:t>
      </w:r>
      <w:proofErr w:type="spellEnd"/>
      <w:r>
        <w:rPr>
          <w:rFonts w:ascii="Bookman Old Style" w:hAnsi="Bookman Old Style" w:cs="Calibri"/>
          <w:color w:val="000000"/>
        </w:rPr>
        <w:t>.). Παρακαλούμε περιορίστε την πρότασή σας σε 300 λέξεις.</w:t>
      </w:r>
    </w:p>
    <w:p w:rsidR="00212646" w:rsidRDefault="00212646" w:rsidP="00212646">
      <w:pPr>
        <w:pStyle w:val="Web"/>
        <w:jc w:val="both"/>
        <w:rPr>
          <w:rFonts w:ascii="Calibri" w:hAnsi="Calibri" w:cs="Calibri"/>
        </w:rPr>
      </w:pPr>
      <w:r>
        <w:rPr>
          <w:rFonts w:ascii="Bookman Old Style" w:hAnsi="Bookman Old Style" w:cs="Calibri"/>
          <w:b/>
          <w:bCs/>
        </w:rPr>
        <w:br/>
      </w:r>
      <w:r>
        <w:rPr>
          <w:rFonts w:ascii="Bookman Old Style" w:hAnsi="Bookman Old Style" w:cs="Calibri"/>
          <w:b/>
          <w:bCs/>
          <w:color w:val="000000"/>
        </w:rPr>
        <w:t>Πληροφορίες στα Ελληνικά:</w:t>
      </w:r>
      <w:r>
        <w:rPr>
          <w:rFonts w:ascii="Bookman Old Style" w:hAnsi="Bookman Old Style" w:cs="Calibri"/>
          <w:color w:val="000000"/>
        </w:rPr>
        <w:t xml:space="preserve"> κ. Αλέξανδρος Δεσποτόπουλος, </w:t>
      </w:r>
      <w:hyperlink r:id="rId7" w:history="1">
        <w:r>
          <w:rPr>
            <w:rStyle w:val="-"/>
            <w:rFonts w:ascii="Bookman Old Style" w:hAnsi="Bookman Old Style" w:cs="Calibri"/>
            <w:lang w:val="en-US"/>
          </w:rPr>
          <w:t>alex</w:t>
        </w:r>
        <w:r>
          <w:rPr>
            <w:rStyle w:val="-"/>
            <w:rFonts w:ascii="Bookman Old Style" w:hAnsi="Bookman Old Style" w:cs="Calibri"/>
          </w:rPr>
          <w:t>@</w:t>
        </w:r>
        <w:r>
          <w:rPr>
            <w:rStyle w:val="-"/>
            <w:rFonts w:ascii="Bookman Old Style" w:hAnsi="Bookman Old Style" w:cs="Calibri"/>
            <w:lang w:val="en-US"/>
          </w:rPr>
          <w:t>aktocollege</w:t>
        </w:r>
        <w:r>
          <w:rPr>
            <w:rStyle w:val="-"/>
            <w:rFonts w:ascii="Bookman Old Style" w:hAnsi="Bookman Old Style" w:cs="Calibri"/>
          </w:rPr>
          <w:t>.</w:t>
        </w:r>
        <w:proofErr w:type="spellStart"/>
        <w:r>
          <w:rPr>
            <w:rStyle w:val="-"/>
            <w:rFonts w:ascii="Bookman Old Style" w:hAnsi="Bookman Old Style" w:cs="Calibri"/>
            <w:lang w:val="en-US"/>
          </w:rPr>
          <w:t>gr</w:t>
        </w:r>
        <w:proofErr w:type="spellEnd"/>
      </w:hyperlink>
      <w:r>
        <w:rPr>
          <w:rFonts w:ascii="Bookman Old Style" w:hAnsi="Bookman Old Style" w:cs="Calibri"/>
          <w:color w:val="000000"/>
        </w:rPr>
        <w:t xml:space="preserve"> (</w:t>
      </w:r>
      <w:r>
        <w:rPr>
          <w:rFonts w:ascii="Bookman Old Style" w:hAnsi="Bookman Old Style" w:cs="Calibri"/>
          <w:color w:val="000000"/>
          <w:lang w:val="en-US"/>
        </w:rPr>
        <w:t>AKTO</w:t>
      </w:r>
      <w:r w:rsidRPr="00212646">
        <w:rPr>
          <w:rFonts w:ascii="Bookman Old Style" w:hAnsi="Bookman Old Style" w:cs="Calibri"/>
          <w:color w:val="000000"/>
        </w:rPr>
        <w:t xml:space="preserve"> </w:t>
      </w:r>
      <w:r>
        <w:rPr>
          <w:rFonts w:ascii="Bookman Old Style" w:hAnsi="Bookman Old Style" w:cs="Calibri"/>
          <w:color w:val="000000"/>
          <w:lang w:val="en-US"/>
        </w:rPr>
        <w:t>College</w:t>
      </w:r>
      <w:r>
        <w:rPr>
          <w:rFonts w:ascii="Bookman Old Style" w:hAnsi="Bookman Old Style" w:cs="Calibri"/>
          <w:color w:val="000000"/>
        </w:rPr>
        <w:t>)</w:t>
      </w:r>
    </w:p>
    <w:p w:rsidR="00212646" w:rsidRDefault="00212646" w:rsidP="00212646">
      <w:pPr>
        <w:pStyle w:val="Web"/>
        <w:jc w:val="both"/>
        <w:rPr>
          <w:rFonts w:ascii="Calibri" w:hAnsi="Calibri" w:cs="Calibri"/>
        </w:rPr>
      </w:pPr>
      <w:r>
        <w:rPr>
          <w:rFonts w:ascii="Bookman Old Style" w:hAnsi="Bookman Old Style" w:cs="Calibri"/>
          <w:b/>
          <w:bCs/>
        </w:rPr>
        <w:br/>
      </w:r>
      <w:r>
        <w:rPr>
          <w:rFonts w:ascii="Bookman Old Style" w:hAnsi="Bookman Old Style" w:cs="Calibri"/>
          <w:b/>
          <w:bCs/>
          <w:color w:val="000000"/>
        </w:rPr>
        <w:t>Περιεχόμενο:</w:t>
      </w:r>
    </w:p>
    <w:p w:rsidR="00212646" w:rsidRDefault="00212646" w:rsidP="00212646">
      <w:pPr>
        <w:pStyle w:val="Web"/>
        <w:jc w:val="both"/>
        <w:rPr>
          <w:rFonts w:ascii="Calibri" w:hAnsi="Calibri" w:cs="Calibri"/>
        </w:rPr>
      </w:pPr>
      <w:r>
        <w:rPr>
          <w:rFonts w:ascii="Bookman Old Style" w:hAnsi="Bookman Old Style" w:cs="Calibri"/>
          <w:color w:val="000000"/>
        </w:rPr>
        <w:t>Οι εκπαιδευτικές τεχνολογίες και η διαδικτυακή μάθηση προωθούν την οπτική μάθηση και διευκολύνουν τη δικτύωση με άτομα και πηγές. Το διεθνές αυτό συνέδριο προάγει τον διάλογο μεταξύ εκπαιδευτικών, ερευνητών, τεχνολόγων μάθησης και σχεδιαστών εκπαιδευτικών προγραμμάτων γύρω από τον τρόπο χρήσης και κατανόησης της οπτικής γλώσσας σε ολοκληρωμένο πλαίσιο, εξυπηρετώντας τις ανάγκες των εκπαιδευομένων στη δια βίου μάθηση και τις απαιτήσεις των πολιτών του κόσμου.</w:t>
      </w:r>
    </w:p>
    <w:p w:rsidR="00212646" w:rsidRDefault="00212646" w:rsidP="00212646">
      <w:pPr>
        <w:pStyle w:val="Web"/>
        <w:jc w:val="both"/>
        <w:rPr>
          <w:rFonts w:ascii="Calibri" w:hAnsi="Calibri" w:cs="Calibri"/>
        </w:rPr>
      </w:pPr>
      <w:r>
        <w:rPr>
          <w:rFonts w:ascii="Bookman Old Style" w:hAnsi="Bookman Old Style" w:cs="Calibri"/>
          <w:color w:val="000000"/>
        </w:rPr>
        <w:t xml:space="preserve">Το Συνέδριο αποτελεί ευκαιρία επαγγελματικής ανάπτυξης και σας παρέχει την ευκαιρία να μάθετε, να συζητήσετε και να μοιραστείτε εμπειρίες σχετικά με τον τρόπο με τον οποίο τα κόμικς χρησιμοποιούνται στη διδασκαλία, δίνοντάς σας τη δυνατότητα να δικτυωθείτε με άλλα μέλη της παγκόσμιας εκπαιδευτικής κοινότητας. </w:t>
      </w:r>
    </w:p>
    <w:p w:rsidR="00212646" w:rsidRDefault="00212646" w:rsidP="00212646">
      <w:pPr>
        <w:pStyle w:val="Web"/>
        <w:jc w:val="both"/>
        <w:rPr>
          <w:rFonts w:ascii="Calibri" w:hAnsi="Calibri" w:cs="Calibri"/>
        </w:rPr>
      </w:pPr>
      <w:r>
        <w:rPr>
          <w:rFonts w:ascii="Bookman Old Style" w:hAnsi="Bookman Old Style" w:cs="Calibri"/>
          <w:color w:val="000000"/>
        </w:rPr>
        <w:t xml:space="preserve">Το συνέδριο στοχεύει στην προώθηση της έρευνας και της πρακτικής στον οπτικό </w:t>
      </w:r>
      <w:proofErr w:type="spellStart"/>
      <w:r>
        <w:rPr>
          <w:rFonts w:ascii="Bookman Old Style" w:hAnsi="Bookman Old Style" w:cs="Calibri"/>
          <w:color w:val="000000"/>
        </w:rPr>
        <w:t>γραμματισμό</w:t>
      </w:r>
      <w:proofErr w:type="spellEnd"/>
      <w:r>
        <w:rPr>
          <w:rFonts w:ascii="Bookman Old Style" w:hAnsi="Bookman Old Style" w:cs="Calibri"/>
          <w:color w:val="000000"/>
        </w:rPr>
        <w:t xml:space="preserve"> και τις οπτικές τεχνολογίες στη διδασκαλία, τη μάθηση και την ένταξη.</w:t>
      </w:r>
    </w:p>
    <w:p w:rsidR="00212646" w:rsidRDefault="00212646" w:rsidP="00212646">
      <w:pPr>
        <w:pStyle w:val="Web"/>
        <w:jc w:val="both"/>
        <w:rPr>
          <w:rFonts w:ascii="Calibri" w:hAnsi="Calibri" w:cs="Calibri"/>
        </w:rPr>
      </w:pPr>
      <w:r>
        <w:rPr>
          <w:rFonts w:ascii="Bookman Old Style" w:hAnsi="Bookman Old Style" w:cs="Calibri"/>
          <w:color w:val="000000"/>
        </w:rPr>
        <w:t> </w:t>
      </w:r>
    </w:p>
    <w:p w:rsidR="00212646" w:rsidRDefault="00212646" w:rsidP="00212646">
      <w:pPr>
        <w:pStyle w:val="Web"/>
        <w:jc w:val="both"/>
        <w:rPr>
          <w:rFonts w:ascii="Calibri" w:hAnsi="Calibri" w:cs="Calibri"/>
        </w:rPr>
      </w:pPr>
      <w:r>
        <w:rPr>
          <w:rFonts w:ascii="Bookman Old Style" w:hAnsi="Bookman Old Style" w:cs="Calibri"/>
          <w:color w:val="000000"/>
        </w:rPr>
        <w:t xml:space="preserve">Το συνέδριο θα επικεντρωθεί στα κάτωθι θέματα:  </w:t>
      </w:r>
    </w:p>
    <w:p w:rsidR="00212646" w:rsidRDefault="00212646" w:rsidP="00212646">
      <w:pPr>
        <w:pStyle w:val="Web"/>
        <w:numPr>
          <w:ilvl w:val="0"/>
          <w:numId w:val="1"/>
        </w:numPr>
        <w:contextualSpacing/>
        <w:jc w:val="both"/>
        <w:rPr>
          <w:rFonts w:ascii="Calibri" w:hAnsi="Calibri" w:cs="Calibri"/>
        </w:rPr>
      </w:pPr>
      <w:r>
        <w:rPr>
          <w:rFonts w:ascii="Bookman Old Style" w:hAnsi="Bookman Old Style" w:cs="Calibri"/>
        </w:rPr>
        <w:t>Χρήση κόμικς και γραφικών μυθιστορημάτων στην εκπαίδευση</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lastRenderedPageBreak/>
        <w:t xml:space="preserve">Υποστήριξη της ένταξης με τον οπτικό </w:t>
      </w:r>
      <w:proofErr w:type="spellStart"/>
      <w:r>
        <w:rPr>
          <w:rFonts w:ascii="Bookman Old Style" w:hAnsi="Bookman Old Style" w:cs="Calibri"/>
        </w:rPr>
        <w:t>γραμματισμό</w:t>
      </w:r>
      <w:proofErr w:type="spellEnd"/>
      <w:r>
        <w:rPr>
          <w:rFonts w:ascii="Bookman Old Style" w:hAnsi="Bookman Old Style" w:cs="Calibri"/>
        </w:rPr>
        <w:t xml:space="preserve"> και τις οπτικές τεχνολογίες στην εκπαίδευση</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Πολιτιστικές διαφορές στην οπτική γνώση και χρήση οπτικών τεχνολογιών στην εκπαίδευση</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 xml:space="preserve">Θέματα προσβασιμότητας στην εκπαιδευτική οπτική επικοινωνία </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Εκπαίδευση με νέες οπτικές τεχνολογίες (όπως εικονική και επαυξημένη πραγματικότητα).</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Θεωρία και πρακτική στη χρήση οπτικών τεχνολογιών σε εξ αποστάσεως, διαδικτυακής και ευέλικτης μάθησης</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Περιπτωσιολογικές μελέτες οπτικής μάθησης</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Αξιολογήσεις εργαλείων οπτικής μάθησης</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Προοπτικές ενσωμάτωσης στη μάθηση με εκτεταμένη χρήση της τεχνολογίας</w:t>
      </w:r>
    </w:p>
    <w:p w:rsidR="00212646" w:rsidRDefault="00212646" w:rsidP="00212646">
      <w:pPr>
        <w:pStyle w:val="Web"/>
        <w:numPr>
          <w:ilvl w:val="0"/>
          <w:numId w:val="1"/>
        </w:numPr>
        <w:contextualSpacing/>
        <w:jc w:val="both"/>
        <w:rPr>
          <w:rFonts w:ascii="Calibri" w:hAnsi="Calibri" w:cs="Calibri"/>
          <w:sz w:val="22"/>
          <w:szCs w:val="22"/>
        </w:rPr>
      </w:pPr>
      <w:r>
        <w:rPr>
          <w:rFonts w:ascii="Bookman Old Style" w:hAnsi="Bookman Old Style" w:cs="Calibri"/>
        </w:rPr>
        <w:t>Θεωρητικά ζητήματα σχετικά με πρακτικές διδασκαλίας χωρίς αποκλεισμούς και δημοκρατικές πρακτικές διδασκαλίας.</w:t>
      </w:r>
    </w:p>
    <w:p w:rsidR="00212646" w:rsidRDefault="00212646" w:rsidP="00212646">
      <w:pPr>
        <w:pStyle w:val="Web"/>
        <w:jc w:val="both"/>
        <w:rPr>
          <w:rFonts w:ascii="Calibri" w:hAnsi="Calibri" w:cs="Calibri"/>
        </w:rPr>
      </w:pPr>
      <w:r>
        <w:rPr>
          <w:rFonts w:ascii="Bookman Old Style" w:hAnsi="Bookman Old Style" w:cs="Calibri"/>
          <w:b/>
          <w:bCs/>
          <w:color w:val="000000"/>
        </w:rPr>
        <w:t> </w:t>
      </w:r>
    </w:p>
    <w:p w:rsidR="00212646" w:rsidRDefault="00212646" w:rsidP="00212646">
      <w:pPr>
        <w:pStyle w:val="Web"/>
        <w:jc w:val="both"/>
        <w:rPr>
          <w:rFonts w:ascii="Calibri" w:hAnsi="Calibri" w:cs="Calibri"/>
        </w:rPr>
      </w:pPr>
      <w:r>
        <w:rPr>
          <w:rFonts w:ascii="Bookman Old Style" w:hAnsi="Bookman Old Style" w:cs="Calibri"/>
          <w:b/>
          <w:bCs/>
          <w:color w:val="000000"/>
        </w:rPr>
        <w:t>Χρηματοδότηση</w:t>
      </w:r>
    </w:p>
    <w:p w:rsidR="00212646" w:rsidRDefault="00212646" w:rsidP="00212646">
      <w:pPr>
        <w:pStyle w:val="Web"/>
        <w:jc w:val="both"/>
        <w:rPr>
          <w:rFonts w:ascii="Calibri" w:hAnsi="Calibri" w:cs="Calibri"/>
        </w:rPr>
      </w:pPr>
      <w:r>
        <w:rPr>
          <w:rFonts w:ascii="Bookman Old Style" w:hAnsi="Bookman Old Style" w:cs="Calibri"/>
          <w:color w:val="000000"/>
        </w:rPr>
        <w:t> </w:t>
      </w:r>
    </w:p>
    <w:p w:rsidR="00212646" w:rsidRDefault="00212646" w:rsidP="00212646">
      <w:pPr>
        <w:pStyle w:val="Web"/>
        <w:jc w:val="both"/>
        <w:rPr>
          <w:rFonts w:ascii="Calibri" w:hAnsi="Calibri" w:cs="Calibri"/>
        </w:rPr>
      </w:pPr>
      <w:r>
        <w:rPr>
          <w:rFonts w:ascii="Bookman Old Style" w:hAnsi="Bookman Old Style" w:cs="Calibri"/>
          <w:color w:val="000000"/>
        </w:rPr>
        <w:t xml:space="preserve">Το συνέδριο συγχρηματοδοτείται από το πρόγραμμα </w:t>
      </w:r>
      <w:r>
        <w:rPr>
          <w:rFonts w:ascii="Bookman Old Style" w:hAnsi="Bookman Old Style" w:cs="Calibri"/>
          <w:color w:val="000000"/>
          <w:lang w:val="en-US"/>
        </w:rPr>
        <w:t>ERASMUS</w:t>
      </w:r>
      <w:r>
        <w:rPr>
          <w:rFonts w:ascii="Bookman Old Style" w:hAnsi="Bookman Old Style" w:cs="Calibri"/>
          <w:color w:val="000000"/>
        </w:rPr>
        <w:t>+ της Ευρωπαϊκής Ένωσης, ως μέρος του σχεδίου «</w:t>
      </w:r>
      <w:r>
        <w:rPr>
          <w:rFonts w:ascii="Bookman Old Style" w:hAnsi="Bookman Old Style" w:cs="Calibri"/>
          <w:color w:val="000000"/>
          <w:lang w:val="en-US"/>
        </w:rPr>
        <w:t>Comics</w:t>
      </w:r>
      <w:r w:rsidRPr="00212646">
        <w:rPr>
          <w:rFonts w:ascii="Bookman Old Style" w:hAnsi="Bookman Old Style" w:cs="Calibri"/>
          <w:color w:val="000000"/>
        </w:rPr>
        <w:t xml:space="preserve"> </w:t>
      </w:r>
      <w:r>
        <w:rPr>
          <w:rFonts w:ascii="Bookman Old Style" w:hAnsi="Bookman Old Style" w:cs="Calibri"/>
          <w:color w:val="000000"/>
          <w:lang w:val="en-US"/>
        </w:rPr>
        <w:t>for</w:t>
      </w:r>
      <w:r w:rsidRPr="00212646">
        <w:rPr>
          <w:rFonts w:ascii="Bookman Old Style" w:hAnsi="Bookman Old Style" w:cs="Calibri"/>
          <w:color w:val="000000"/>
        </w:rPr>
        <w:t xml:space="preserve"> </w:t>
      </w:r>
      <w:r>
        <w:rPr>
          <w:rFonts w:ascii="Bookman Old Style" w:hAnsi="Bookman Old Style" w:cs="Calibri"/>
          <w:color w:val="000000"/>
          <w:lang w:val="en-US"/>
        </w:rPr>
        <w:t>Inclusive</w:t>
      </w:r>
      <w:r w:rsidRPr="00212646">
        <w:rPr>
          <w:rFonts w:ascii="Bookman Old Style" w:hAnsi="Bookman Old Style" w:cs="Calibri"/>
          <w:color w:val="000000"/>
        </w:rPr>
        <w:t xml:space="preserve"> </w:t>
      </w:r>
      <w:r>
        <w:rPr>
          <w:rFonts w:ascii="Bookman Old Style" w:hAnsi="Bookman Old Style" w:cs="Calibri"/>
          <w:color w:val="000000"/>
          <w:lang w:val="en-US"/>
        </w:rPr>
        <w:t>English</w:t>
      </w:r>
      <w:r w:rsidRPr="00212646">
        <w:rPr>
          <w:rFonts w:ascii="Bookman Old Style" w:hAnsi="Bookman Old Style" w:cs="Calibri"/>
          <w:color w:val="000000"/>
        </w:rPr>
        <w:t xml:space="preserve"> </w:t>
      </w:r>
      <w:r>
        <w:rPr>
          <w:rFonts w:ascii="Bookman Old Style" w:hAnsi="Bookman Old Style" w:cs="Calibri"/>
          <w:color w:val="000000"/>
          <w:lang w:val="en-US"/>
        </w:rPr>
        <w:t>Language</w:t>
      </w:r>
      <w:r w:rsidRPr="00212646">
        <w:rPr>
          <w:rFonts w:ascii="Bookman Old Style" w:hAnsi="Bookman Old Style" w:cs="Calibri"/>
          <w:color w:val="000000"/>
        </w:rPr>
        <w:t xml:space="preserve"> </w:t>
      </w:r>
      <w:r>
        <w:rPr>
          <w:rFonts w:ascii="Bookman Old Style" w:hAnsi="Bookman Old Style" w:cs="Calibri"/>
          <w:color w:val="000000"/>
          <w:lang w:val="en-US"/>
        </w:rPr>
        <w:t>Learning</w:t>
      </w:r>
      <w:r>
        <w:rPr>
          <w:rFonts w:ascii="Bookman Old Style" w:hAnsi="Bookman Old Style" w:cs="Calibri"/>
          <w:color w:val="000000"/>
        </w:rPr>
        <w:t>» υπό την επιδότηση με αριθμό 2018-1-</w:t>
      </w:r>
      <w:r>
        <w:rPr>
          <w:rFonts w:ascii="Bookman Old Style" w:hAnsi="Bookman Old Style" w:cs="Calibri"/>
          <w:color w:val="000000"/>
          <w:lang w:val="en-US"/>
        </w:rPr>
        <w:t>UK</w:t>
      </w:r>
      <w:r>
        <w:rPr>
          <w:rFonts w:ascii="Bookman Old Style" w:hAnsi="Bookman Old Style" w:cs="Calibri"/>
          <w:color w:val="000000"/>
        </w:rPr>
        <w:t>01-</w:t>
      </w:r>
      <w:r>
        <w:rPr>
          <w:rFonts w:ascii="Bookman Old Style" w:hAnsi="Bookman Old Style" w:cs="Calibri"/>
          <w:color w:val="000000"/>
          <w:lang w:val="en-US"/>
        </w:rPr>
        <w:t>KA</w:t>
      </w:r>
      <w:r>
        <w:rPr>
          <w:rFonts w:ascii="Bookman Old Style" w:hAnsi="Bookman Old Style" w:cs="Calibri"/>
          <w:color w:val="000000"/>
        </w:rPr>
        <w:t xml:space="preserve">203-048195. Οι συμμετέχοντες φορείς είναι το </w:t>
      </w:r>
      <w:r>
        <w:rPr>
          <w:rFonts w:ascii="Bookman Old Style" w:hAnsi="Bookman Old Style" w:cs="Calibri"/>
          <w:color w:val="000000"/>
          <w:lang w:val="en-US"/>
        </w:rPr>
        <w:t>Lancaster</w:t>
      </w:r>
      <w:r w:rsidRPr="00212646">
        <w:rPr>
          <w:rFonts w:ascii="Bookman Old Style" w:hAnsi="Bookman Old Style" w:cs="Calibri"/>
          <w:color w:val="000000"/>
        </w:rPr>
        <w:t xml:space="preserve"> </w:t>
      </w:r>
      <w:r>
        <w:rPr>
          <w:rFonts w:ascii="Bookman Old Style" w:hAnsi="Bookman Old Style" w:cs="Calibri"/>
          <w:color w:val="000000"/>
          <w:lang w:val="en-US"/>
        </w:rPr>
        <w:t>University</w:t>
      </w:r>
      <w:r>
        <w:rPr>
          <w:rFonts w:ascii="Bookman Old Style" w:hAnsi="Bookman Old Style" w:cs="Calibri"/>
          <w:color w:val="000000"/>
        </w:rPr>
        <w:t xml:space="preserve"> (ΗΒ), </w:t>
      </w:r>
      <w:r>
        <w:rPr>
          <w:rFonts w:ascii="Bookman Old Style" w:hAnsi="Bookman Old Style" w:cs="Calibri"/>
          <w:color w:val="000000"/>
          <w:lang w:val="en-US"/>
        </w:rPr>
        <w:t>Friedrich</w:t>
      </w:r>
      <w:r>
        <w:rPr>
          <w:rFonts w:ascii="Bookman Old Style" w:hAnsi="Bookman Old Style" w:cs="Calibri"/>
          <w:color w:val="000000"/>
        </w:rPr>
        <w:t>-</w:t>
      </w:r>
      <w:r>
        <w:rPr>
          <w:rFonts w:ascii="Bookman Old Style" w:hAnsi="Bookman Old Style" w:cs="Calibri"/>
          <w:color w:val="000000"/>
          <w:lang w:val="en-US"/>
        </w:rPr>
        <w:t>Alexander</w:t>
      </w:r>
      <w:r w:rsidRPr="00212646">
        <w:rPr>
          <w:rFonts w:ascii="Bookman Old Style" w:hAnsi="Bookman Old Style" w:cs="Calibri"/>
          <w:color w:val="000000"/>
        </w:rPr>
        <w:t xml:space="preserve"> </w:t>
      </w:r>
      <w:r>
        <w:rPr>
          <w:rFonts w:ascii="Bookman Old Style" w:hAnsi="Bookman Old Style" w:cs="Calibri"/>
          <w:color w:val="000000"/>
          <w:lang w:val="en-US"/>
        </w:rPr>
        <w:t>University</w:t>
      </w:r>
      <w:r>
        <w:rPr>
          <w:rFonts w:ascii="Bookman Old Style" w:hAnsi="Bookman Old Style" w:cs="Calibri"/>
          <w:color w:val="000000"/>
        </w:rPr>
        <w:t xml:space="preserve"> (Γερμανία), </w:t>
      </w:r>
      <w:r>
        <w:rPr>
          <w:rFonts w:ascii="Bookman Old Style" w:hAnsi="Bookman Old Style" w:cs="Calibri"/>
          <w:color w:val="000000"/>
          <w:lang w:val="en-US"/>
        </w:rPr>
        <w:t>University</w:t>
      </w:r>
      <w:r w:rsidRPr="00212646">
        <w:rPr>
          <w:rFonts w:ascii="Bookman Old Style" w:hAnsi="Bookman Old Style" w:cs="Calibri"/>
          <w:color w:val="000000"/>
        </w:rPr>
        <w:t xml:space="preserve"> </w:t>
      </w:r>
      <w:r>
        <w:rPr>
          <w:rFonts w:ascii="Bookman Old Style" w:hAnsi="Bookman Old Style" w:cs="Calibri"/>
          <w:color w:val="000000"/>
          <w:lang w:val="en-US"/>
        </w:rPr>
        <w:t>of</w:t>
      </w:r>
      <w:r w:rsidRPr="00212646">
        <w:rPr>
          <w:rFonts w:ascii="Bookman Old Style" w:hAnsi="Bookman Old Style" w:cs="Calibri"/>
          <w:color w:val="000000"/>
        </w:rPr>
        <w:t xml:space="preserve"> </w:t>
      </w:r>
      <w:r>
        <w:rPr>
          <w:rFonts w:ascii="Bookman Old Style" w:hAnsi="Bookman Old Style" w:cs="Calibri"/>
          <w:color w:val="000000"/>
          <w:lang w:val="en-US"/>
        </w:rPr>
        <w:t>Cyprus</w:t>
      </w:r>
      <w:r>
        <w:rPr>
          <w:rFonts w:ascii="Bookman Old Style" w:hAnsi="Bookman Old Style" w:cs="Calibri"/>
          <w:color w:val="000000"/>
        </w:rPr>
        <w:t xml:space="preserve"> (Κύπρος) </w:t>
      </w:r>
      <w:r>
        <w:rPr>
          <w:rFonts w:ascii="Bookman Old Style" w:hAnsi="Bookman Old Style" w:cs="Calibri"/>
          <w:color w:val="000000"/>
          <w:lang w:val="en-US"/>
        </w:rPr>
        <w:t>and</w:t>
      </w:r>
      <w:r w:rsidRPr="00212646">
        <w:rPr>
          <w:rFonts w:ascii="Bookman Old Style" w:hAnsi="Bookman Old Style" w:cs="Calibri"/>
          <w:color w:val="000000"/>
        </w:rPr>
        <w:t xml:space="preserve"> </w:t>
      </w:r>
      <w:r>
        <w:rPr>
          <w:rFonts w:ascii="Bookman Old Style" w:hAnsi="Bookman Old Style" w:cs="Calibri"/>
          <w:color w:val="000000"/>
          <w:lang w:val="en-US"/>
        </w:rPr>
        <w:t>AKTO</w:t>
      </w:r>
      <w:r>
        <w:rPr>
          <w:rFonts w:ascii="Bookman Old Style" w:hAnsi="Bookman Old Style" w:cs="Calibri"/>
          <w:color w:val="000000"/>
        </w:rPr>
        <w:t xml:space="preserve"> (Ελλάδα).</w:t>
      </w:r>
    </w:p>
    <w:p w:rsidR="00212646" w:rsidRDefault="00212646" w:rsidP="00212646">
      <w:pPr>
        <w:rPr>
          <w:rFonts w:ascii="Calibri" w:eastAsia="Times New Roman" w:hAnsi="Calibri" w:cs="Calibri"/>
        </w:rPr>
      </w:pPr>
    </w:p>
    <w:p w:rsidR="00212646" w:rsidRDefault="00212646" w:rsidP="00212646">
      <w:pPr>
        <w:rPr>
          <w:rFonts w:ascii="Calibri" w:eastAsia="Times New Roman" w:hAnsi="Calibri" w:cs="Calibri"/>
        </w:rPr>
      </w:pPr>
    </w:p>
    <w:p w:rsidR="00212646" w:rsidRDefault="00212646" w:rsidP="00212646">
      <w:pPr>
        <w:pStyle w:val="xmsonormal"/>
        <w:shd w:val="clear" w:color="auto" w:fill="FFFFFF"/>
        <w:rPr>
          <w:rFonts w:ascii="Calibri" w:hAnsi="Calibri" w:cs="Calibri"/>
          <w:sz w:val="22"/>
          <w:szCs w:val="22"/>
        </w:rPr>
      </w:pPr>
      <w:r>
        <w:rPr>
          <w:rFonts w:ascii="Georgia" w:hAnsi="Georgia" w:cs="Calibri"/>
          <w:color w:val="006699"/>
          <w:sz w:val="22"/>
          <w:szCs w:val="22"/>
          <w:bdr w:val="none" w:sz="0" w:space="0" w:color="auto" w:frame="1"/>
        </w:rPr>
        <w:t>ΑΚΤΟ </w:t>
      </w:r>
      <w:r>
        <w:rPr>
          <w:rFonts w:ascii="Georgia" w:hAnsi="Georgia" w:cs="Calibri"/>
          <w:color w:val="000000"/>
          <w:sz w:val="22"/>
          <w:szCs w:val="22"/>
          <w:bdr w:val="none" w:sz="0" w:space="0" w:color="auto" w:frame="1"/>
        </w:rPr>
        <w:t>|</w:t>
      </w:r>
      <w:r>
        <w:rPr>
          <w:rFonts w:ascii="Georgia" w:hAnsi="Georgia" w:cs="Calibri"/>
          <w:color w:val="006699"/>
          <w:sz w:val="22"/>
          <w:szCs w:val="22"/>
          <w:bdr w:val="none" w:sz="0" w:space="0" w:color="auto" w:frame="1"/>
        </w:rPr>
        <w:t> </w:t>
      </w:r>
      <w:hyperlink r:id="rId8" w:tgtFrame="_blank" w:history="1">
        <w:r>
          <w:rPr>
            <w:rStyle w:val="-"/>
            <w:rFonts w:ascii="Georgia" w:hAnsi="Georgia" w:cs="Calibri"/>
            <w:color w:val="000000"/>
            <w:sz w:val="22"/>
            <w:szCs w:val="22"/>
            <w:bdr w:val="none" w:sz="0" w:space="0" w:color="auto" w:frame="1"/>
            <w:lang w:val="en-US"/>
          </w:rPr>
          <w:t>www</w:t>
        </w:r>
        <w:r>
          <w:rPr>
            <w:rStyle w:val="-"/>
            <w:rFonts w:ascii="Georgia" w:hAnsi="Georgia" w:cs="Calibri"/>
            <w:color w:val="000000"/>
            <w:sz w:val="22"/>
            <w:szCs w:val="22"/>
            <w:bdr w:val="none" w:sz="0" w:space="0" w:color="auto" w:frame="1"/>
          </w:rPr>
          <w:t>.</w:t>
        </w:r>
        <w:r>
          <w:rPr>
            <w:rStyle w:val="-"/>
            <w:rFonts w:ascii="Georgia" w:hAnsi="Georgia" w:cs="Calibri"/>
            <w:color w:val="000000"/>
            <w:sz w:val="22"/>
            <w:szCs w:val="22"/>
            <w:bdr w:val="none" w:sz="0" w:space="0" w:color="auto" w:frame="1"/>
            <w:lang w:val="en-US"/>
          </w:rPr>
          <w:t>akto</w:t>
        </w:r>
        <w:r>
          <w:rPr>
            <w:rStyle w:val="-"/>
            <w:rFonts w:ascii="Georgia" w:hAnsi="Georgia" w:cs="Calibri"/>
            <w:color w:val="000000"/>
            <w:sz w:val="22"/>
            <w:szCs w:val="22"/>
            <w:bdr w:val="none" w:sz="0" w:space="0" w:color="auto" w:frame="1"/>
          </w:rPr>
          <w:t>.</w:t>
        </w:r>
        <w:r>
          <w:rPr>
            <w:rStyle w:val="-"/>
            <w:rFonts w:ascii="Georgia" w:hAnsi="Georgia" w:cs="Calibri"/>
            <w:color w:val="000000"/>
            <w:sz w:val="22"/>
            <w:szCs w:val="22"/>
            <w:bdr w:val="none" w:sz="0" w:space="0" w:color="auto" w:frame="1"/>
            <w:lang w:val="en-US"/>
          </w:rPr>
          <w:t>gr</w:t>
        </w:r>
      </w:hyperlink>
      <w:r>
        <w:rPr>
          <w:rFonts w:ascii="Georgia" w:hAnsi="Georgia" w:cs="Calibri"/>
          <w:color w:val="000000"/>
          <w:sz w:val="22"/>
          <w:szCs w:val="22"/>
          <w:bdr w:val="none" w:sz="0" w:space="0" w:color="auto" w:frame="1"/>
        </w:rPr>
        <w:t> | </w:t>
      </w:r>
      <w:hyperlink r:id="rId9" w:tgtFrame="_blank" w:history="1">
        <w:r>
          <w:rPr>
            <w:rStyle w:val="-"/>
            <w:rFonts w:ascii="Georgia" w:hAnsi="Georgia" w:cs="Calibri"/>
            <w:sz w:val="22"/>
            <w:szCs w:val="22"/>
            <w:bdr w:val="none" w:sz="0" w:space="0" w:color="auto" w:frame="1"/>
            <w:lang w:val="en-US"/>
          </w:rPr>
          <w:t>information</w:t>
        </w:r>
        <w:r>
          <w:rPr>
            <w:rStyle w:val="-"/>
            <w:rFonts w:ascii="Georgia" w:hAnsi="Georgia" w:cs="Calibri"/>
            <w:sz w:val="22"/>
            <w:szCs w:val="22"/>
            <w:bdr w:val="none" w:sz="0" w:space="0" w:color="auto" w:frame="1"/>
          </w:rPr>
          <w:t>@</w:t>
        </w:r>
        <w:r>
          <w:rPr>
            <w:rStyle w:val="-"/>
            <w:rFonts w:ascii="Georgia" w:hAnsi="Georgia" w:cs="Calibri"/>
            <w:sz w:val="22"/>
            <w:szCs w:val="22"/>
            <w:bdr w:val="none" w:sz="0" w:space="0" w:color="auto" w:frame="1"/>
            <w:lang w:val="en-US"/>
          </w:rPr>
          <w:t>aktocollege</w:t>
        </w:r>
        <w:r>
          <w:rPr>
            <w:rStyle w:val="-"/>
            <w:rFonts w:ascii="Georgia" w:hAnsi="Georgia" w:cs="Calibri"/>
            <w:sz w:val="22"/>
            <w:szCs w:val="22"/>
            <w:bdr w:val="none" w:sz="0" w:space="0" w:color="auto" w:frame="1"/>
          </w:rPr>
          <w:t>.</w:t>
        </w:r>
        <w:r>
          <w:rPr>
            <w:rStyle w:val="-"/>
            <w:rFonts w:ascii="Georgia" w:hAnsi="Georgia" w:cs="Calibri"/>
            <w:sz w:val="22"/>
            <w:szCs w:val="22"/>
            <w:bdr w:val="none" w:sz="0" w:space="0" w:color="auto" w:frame="1"/>
            <w:lang w:val="en-US"/>
          </w:rPr>
          <w:t>gr</w:t>
        </w:r>
      </w:hyperlink>
      <w:r>
        <w:rPr>
          <w:rFonts w:ascii="Georgia" w:hAnsi="Georgia" w:cs="Calibri"/>
          <w:color w:val="201F1E"/>
          <w:sz w:val="22"/>
          <w:szCs w:val="22"/>
        </w:rPr>
        <w:t> | 2105230130 </w:t>
      </w:r>
    </w:p>
    <w:p w:rsidR="00212646" w:rsidRDefault="00212646" w:rsidP="00212646">
      <w:pPr>
        <w:pStyle w:val="xmsonormal"/>
        <w:shd w:val="clear" w:color="auto" w:fill="FFFFFF"/>
        <w:rPr>
          <w:rFonts w:ascii="Calibri" w:hAnsi="Calibri" w:cs="Calibri"/>
          <w:sz w:val="22"/>
          <w:szCs w:val="22"/>
        </w:rPr>
      </w:pPr>
      <w:r>
        <w:rPr>
          <w:rFonts w:ascii="Georgia" w:hAnsi="Georgia" w:cs="Calibri"/>
          <w:color w:val="201F1E"/>
          <w:sz w:val="22"/>
          <w:szCs w:val="22"/>
        </w:rPr>
        <w:t> </w:t>
      </w:r>
    </w:p>
    <w:p w:rsidR="00212646" w:rsidRDefault="00212646" w:rsidP="00212646">
      <w:pPr>
        <w:pStyle w:val="xmsonormal"/>
        <w:shd w:val="clear" w:color="auto" w:fill="FFFFFF"/>
        <w:rPr>
          <w:rFonts w:ascii="Calibri" w:hAnsi="Calibri" w:cs="Calibri"/>
          <w:sz w:val="22"/>
          <w:szCs w:val="22"/>
        </w:rPr>
      </w:pPr>
      <w:r>
        <w:rPr>
          <w:rFonts w:ascii="Georgia" w:hAnsi="Georgia" w:cs="Calibri"/>
          <w:color w:val="000000"/>
          <w:sz w:val="20"/>
          <w:szCs w:val="20"/>
          <w:bdr w:val="none" w:sz="0" w:space="0" w:color="auto" w:frame="1"/>
          <w:shd w:val="clear" w:color="auto" w:fill="FFFFFF"/>
        </w:rPr>
        <w:t xml:space="preserve">Αν επιθυμείτε να μην λαμβάνετε νέα μας μπορείτε να στείλετε ένα e-mail με θέμα «διαγραφή» </w:t>
      </w:r>
      <w:proofErr w:type="spellStart"/>
      <w:r>
        <w:rPr>
          <w:rFonts w:ascii="Georgia" w:hAnsi="Georgia" w:cs="Calibri"/>
          <w:color w:val="000000"/>
          <w:sz w:val="20"/>
          <w:szCs w:val="20"/>
          <w:bdr w:val="none" w:sz="0" w:space="0" w:color="auto" w:frame="1"/>
          <w:shd w:val="clear" w:color="auto" w:fill="FFFFFF"/>
        </w:rPr>
        <w:t>στο</w:t>
      </w:r>
      <w:hyperlink r:id="rId10" w:tgtFrame="_blank" w:history="1">
        <w:r>
          <w:rPr>
            <w:rStyle w:val="-"/>
            <w:rFonts w:ascii="Georgia" w:hAnsi="Georgia" w:cs="Calibri"/>
            <w:color w:val="000000"/>
            <w:sz w:val="20"/>
            <w:szCs w:val="20"/>
            <w:bdr w:val="none" w:sz="0" w:space="0" w:color="auto" w:frame="1"/>
            <w:shd w:val="clear" w:color="auto" w:fill="FFFFFF"/>
          </w:rPr>
          <w:t>info@aktotraining.gr</w:t>
        </w:r>
        <w:proofErr w:type="spellEnd"/>
      </w:hyperlink>
      <w:r>
        <w:rPr>
          <w:rFonts w:ascii="Georgia" w:hAnsi="Georgia" w:cs="Calibri"/>
          <w:sz w:val="22"/>
          <w:szCs w:val="22"/>
        </w:rPr>
        <w:t> </w:t>
      </w:r>
    </w:p>
    <w:p w:rsidR="00212646" w:rsidRDefault="00212646" w:rsidP="00212646">
      <w:pPr>
        <w:rPr>
          <w:rFonts w:ascii="Times New Roman" w:eastAsia="Times New Roman" w:hAnsi="Times New Roman" w:cs="Times New Roman"/>
          <w:sz w:val="24"/>
          <w:szCs w:val="24"/>
        </w:rPr>
      </w:pPr>
    </w:p>
    <w:p w:rsidR="00881A85" w:rsidRPr="00212646" w:rsidRDefault="00881A85" w:rsidP="00212646"/>
    <w:sectPr w:rsidR="00881A85" w:rsidRPr="00212646" w:rsidSect="00881A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2673C"/>
    <w:multiLevelType w:val="multilevel"/>
    <w:tmpl w:val="81C27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C80C9F"/>
    <w:rsid w:val="00212646"/>
    <w:rsid w:val="00881A85"/>
    <w:rsid w:val="00C80C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anel-title">
    <w:name w:val="ui-panel-title"/>
    <w:basedOn w:val="a0"/>
    <w:rsid w:val="00C80C9F"/>
  </w:style>
  <w:style w:type="character" w:customStyle="1" w:styleId="ui-button-text">
    <w:name w:val="ui-button-text"/>
    <w:basedOn w:val="a0"/>
    <w:rsid w:val="00C80C9F"/>
  </w:style>
  <w:style w:type="character" w:styleId="-">
    <w:name w:val="Hyperlink"/>
    <w:basedOn w:val="a0"/>
    <w:uiPriority w:val="99"/>
    <w:semiHidden/>
    <w:unhideWhenUsed/>
    <w:rsid w:val="00212646"/>
    <w:rPr>
      <w:color w:val="0000FF"/>
      <w:u w:val="single"/>
    </w:rPr>
  </w:style>
  <w:style w:type="paragraph" w:styleId="Web">
    <w:name w:val="Normal (Web)"/>
    <w:basedOn w:val="a"/>
    <w:uiPriority w:val="99"/>
    <w:semiHidden/>
    <w:unhideWhenUsed/>
    <w:rsid w:val="00212646"/>
    <w:pPr>
      <w:spacing w:after="0" w:line="240" w:lineRule="auto"/>
    </w:pPr>
    <w:rPr>
      <w:rFonts w:ascii="Times New Roman" w:eastAsiaTheme="minorHAnsi" w:hAnsi="Times New Roman" w:cs="Times New Roman"/>
      <w:sz w:val="24"/>
      <w:szCs w:val="24"/>
    </w:rPr>
  </w:style>
  <w:style w:type="paragraph" w:customStyle="1" w:styleId="xmsonormal">
    <w:name w:val="x_msonormal"/>
    <w:basedOn w:val="a"/>
    <w:uiPriority w:val="99"/>
    <w:semiHidden/>
    <w:rsid w:val="00212646"/>
    <w:pPr>
      <w:spacing w:after="0" w:line="240" w:lineRule="auto"/>
    </w:pPr>
    <w:rPr>
      <w:rFonts w:ascii="Times New Roman" w:eastAsiaTheme="minorHAnsi" w:hAnsi="Times New Roman" w:cs="Times New Roman"/>
      <w:sz w:val="24"/>
      <w:szCs w:val="24"/>
    </w:rPr>
  </w:style>
  <w:style w:type="character" w:styleId="a3">
    <w:name w:val="Strong"/>
    <w:basedOn w:val="a0"/>
    <w:uiPriority w:val="22"/>
    <w:qFormat/>
    <w:rsid w:val="00212646"/>
    <w:rPr>
      <w:b/>
      <w:bCs/>
    </w:rPr>
  </w:style>
</w:styles>
</file>

<file path=word/webSettings.xml><?xml version="1.0" encoding="utf-8"?>
<w:webSettings xmlns:r="http://schemas.openxmlformats.org/officeDocument/2006/relationships" xmlns:w="http://schemas.openxmlformats.org/wordprocessingml/2006/main">
  <w:divs>
    <w:div w:id="81688249">
      <w:bodyDiv w:val="1"/>
      <w:marLeft w:val="0"/>
      <w:marRight w:val="0"/>
      <w:marTop w:val="0"/>
      <w:marBottom w:val="0"/>
      <w:divBdr>
        <w:top w:val="none" w:sz="0" w:space="0" w:color="auto"/>
        <w:left w:val="none" w:sz="0" w:space="0" w:color="auto"/>
        <w:bottom w:val="none" w:sz="0" w:space="0" w:color="auto"/>
        <w:right w:val="none" w:sz="0" w:space="0" w:color="auto"/>
      </w:divBdr>
      <w:divsChild>
        <w:div w:id="704796628">
          <w:marLeft w:val="0"/>
          <w:marRight w:val="0"/>
          <w:marTop w:val="150"/>
          <w:marBottom w:val="0"/>
          <w:divBdr>
            <w:top w:val="single" w:sz="4" w:space="2" w:color="DDDDDD"/>
            <w:left w:val="single" w:sz="4" w:space="2" w:color="DDDDDD"/>
            <w:bottom w:val="single" w:sz="4" w:space="2" w:color="DDDDDD"/>
            <w:right w:val="single" w:sz="4" w:space="2" w:color="DDDDDD"/>
          </w:divBdr>
          <w:divsChild>
            <w:div w:id="1043138824">
              <w:marLeft w:val="0"/>
              <w:marRight w:val="0"/>
              <w:marTop w:val="0"/>
              <w:marBottom w:val="0"/>
              <w:divBdr>
                <w:top w:val="single" w:sz="4" w:space="6" w:color="AED0EA"/>
                <w:left w:val="single" w:sz="4" w:space="12" w:color="AED0EA"/>
                <w:bottom w:val="single" w:sz="4" w:space="4" w:color="AED0EA"/>
                <w:right w:val="single" w:sz="4" w:space="12" w:color="AED0EA"/>
              </w:divBdr>
            </w:div>
            <w:div w:id="1438863004">
              <w:marLeft w:val="0"/>
              <w:marRight w:val="0"/>
              <w:marTop w:val="0"/>
              <w:marBottom w:val="0"/>
              <w:divBdr>
                <w:top w:val="none" w:sz="0" w:space="0" w:color="auto"/>
                <w:left w:val="none" w:sz="0" w:space="0" w:color="auto"/>
                <w:bottom w:val="none" w:sz="0" w:space="0" w:color="auto"/>
                <w:right w:val="none" w:sz="0" w:space="0" w:color="auto"/>
              </w:divBdr>
              <w:divsChild>
                <w:div w:id="144014851">
                  <w:marLeft w:val="0"/>
                  <w:marRight w:val="0"/>
                  <w:marTop w:val="0"/>
                  <w:marBottom w:val="0"/>
                  <w:divBdr>
                    <w:top w:val="single" w:sz="4" w:space="0" w:color="D6CCCC"/>
                    <w:left w:val="single" w:sz="4" w:space="0" w:color="D6CCCC"/>
                    <w:bottom w:val="single" w:sz="4" w:space="0" w:color="D6CCCC"/>
                    <w:right w:val="single" w:sz="4" w:space="24" w:color="D6CCCC"/>
                  </w:divBdr>
                  <w:divsChild>
                    <w:div w:id="115371403">
                      <w:marLeft w:val="-10"/>
                      <w:marRight w:val="-10"/>
                      <w:marTop w:val="0"/>
                      <w:marBottom w:val="0"/>
                      <w:divBdr>
                        <w:top w:val="none" w:sz="0" w:space="0" w:color="auto"/>
                        <w:left w:val="none" w:sz="0" w:space="0" w:color="auto"/>
                        <w:bottom w:val="none" w:sz="0" w:space="0" w:color="auto"/>
                        <w:right w:val="none" w:sz="0" w:space="0" w:color="auto"/>
                      </w:divBdr>
                    </w:div>
                    <w:div w:id="67000139">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398481396">
              <w:marLeft w:val="0"/>
              <w:marRight w:val="0"/>
              <w:marTop w:val="120"/>
              <w:marBottom w:val="0"/>
              <w:divBdr>
                <w:top w:val="single" w:sz="4" w:space="6" w:color="DDDDDD"/>
                <w:left w:val="single" w:sz="2" w:space="12" w:color="DDDDDD"/>
                <w:bottom w:val="single" w:sz="2" w:space="6" w:color="DDDDDD"/>
                <w:right w:val="single" w:sz="2" w:space="12" w:color="DDDDDD"/>
              </w:divBdr>
            </w:div>
          </w:divsChild>
        </w:div>
      </w:divsChild>
    </w:div>
    <w:div w:id="15740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to.gr/" TargetMode="External"/><Relationship Id="rId3" Type="http://schemas.openxmlformats.org/officeDocument/2006/relationships/settings" Target="settings.xml"/><Relationship Id="rId7" Type="http://schemas.openxmlformats.org/officeDocument/2006/relationships/hyperlink" Target="mailto:alex@aktocolleg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j.sime@lancaster.ac.uk" TargetMode="External"/><Relationship Id="rId11" Type="http://schemas.openxmlformats.org/officeDocument/2006/relationships/fontTable" Target="fontTable.xml"/><Relationship Id="rId5" Type="http://schemas.openxmlformats.org/officeDocument/2006/relationships/hyperlink" Target="https://ciell.eu/conferenceeng/greek/" TargetMode="External"/><Relationship Id="rId10" Type="http://schemas.openxmlformats.org/officeDocument/2006/relationships/hyperlink" Target="mailto:info@aktotraining.gr" TargetMode="External"/><Relationship Id="rId4" Type="http://schemas.openxmlformats.org/officeDocument/2006/relationships/webSettings" Target="webSettings.xml"/><Relationship Id="rId9" Type="http://schemas.openxmlformats.org/officeDocument/2006/relationships/hyperlink" Target="mailto:information@aktocolleg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3142</Characters>
  <Application>Microsoft Office Word</Application>
  <DocSecurity>0</DocSecurity>
  <Lines>26</Lines>
  <Paragraphs>7</Paragraphs>
  <ScaleCrop>false</ScaleCrop>
  <Company>Grizli777</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3</cp:revision>
  <dcterms:created xsi:type="dcterms:W3CDTF">2020-10-12T04:59:00Z</dcterms:created>
  <dcterms:modified xsi:type="dcterms:W3CDTF">2020-10-12T10:05:00Z</dcterms:modified>
</cp:coreProperties>
</file>